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7B00" w14:textId="270B2E82" w:rsidR="0030202C" w:rsidRPr="00953F28" w:rsidRDefault="0030202C" w:rsidP="0030202C">
      <w:pPr>
        <w:tabs>
          <w:tab w:val="left" w:pos="3045"/>
        </w:tabs>
        <w:suppressAutoHyphens/>
        <w:autoSpaceDN w:val="0"/>
        <w:spacing w:after="0" w:line="240" w:lineRule="auto"/>
        <w:jc w:val="center"/>
        <w:rPr>
          <w:rFonts w:ascii="Arial" w:eastAsia="NSimSun" w:hAnsi="Arial" w:cs="Arial"/>
          <w:b/>
          <w:kern w:val="3"/>
          <w:lang w:eastAsia="zh-CN" w:bidi="hi-IN"/>
        </w:rPr>
      </w:pPr>
      <w:r w:rsidRPr="00953F28">
        <w:rPr>
          <w:rFonts w:ascii="Arial" w:eastAsia="NSimSun" w:hAnsi="Arial" w:cs="Arial"/>
          <w:b/>
          <w:kern w:val="3"/>
          <w:lang w:eastAsia="zh-CN" w:bidi="hi-IN"/>
        </w:rPr>
        <w:t xml:space="preserve">RÉUNION DU CONSEIL MUNICIPAL DU </w:t>
      </w:r>
      <w:r>
        <w:rPr>
          <w:rFonts w:ascii="Arial" w:eastAsia="NSimSun" w:hAnsi="Arial" w:cs="Arial"/>
          <w:b/>
          <w:kern w:val="3"/>
          <w:lang w:eastAsia="zh-CN" w:bidi="hi-IN"/>
        </w:rPr>
        <w:t xml:space="preserve">13 DÉCEMBRE </w:t>
      </w:r>
      <w:r w:rsidRPr="00953F28">
        <w:rPr>
          <w:rFonts w:ascii="Arial" w:eastAsia="NSimSun" w:hAnsi="Arial" w:cs="Arial"/>
          <w:b/>
          <w:kern w:val="3"/>
          <w:lang w:eastAsia="zh-CN" w:bidi="hi-IN"/>
        </w:rPr>
        <w:t>2022</w:t>
      </w:r>
    </w:p>
    <w:p w14:paraId="71139F51" w14:textId="77777777" w:rsidR="0030202C" w:rsidRDefault="0030202C" w:rsidP="0030202C">
      <w:pPr>
        <w:tabs>
          <w:tab w:val="left" w:pos="3045"/>
        </w:tabs>
        <w:suppressAutoHyphens/>
        <w:autoSpaceDN w:val="0"/>
        <w:spacing w:after="0" w:line="240" w:lineRule="auto"/>
        <w:rPr>
          <w:rFonts w:ascii="Arial" w:eastAsia="NSimSun" w:hAnsi="Arial" w:cs="Arial"/>
          <w:kern w:val="3"/>
          <w:lang w:eastAsia="zh-CN" w:bidi="hi-IN"/>
        </w:rPr>
      </w:pPr>
    </w:p>
    <w:p w14:paraId="18D3CAFB" w14:textId="77777777" w:rsidR="0030202C" w:rsidRPr="00953F28" w:rsidRDefault="0030202C" w:rsidP="0030202C">
      <w:pPr>
        <w:tabs>
          <w:tab w:val="left" w:pos="3045"/>
        </w:tabs>
        <w:suppressAutoHyphens/>
        <w:autoSpaceDN w:val="0"/>
        <w:spacing w:after="0" w:line="240" w:lineRule="auto"/>
        <w:rPr>
          <w:rFonts w:ascii="Arial" w:eastAsia="NSimSun" w:hAnsi="Arial" w:cs="Arial"/>
          <w:kern w:val="3"/>
          <w:lang w:eastAsia="zh-CN" w:bidi="hi-IN"/>
        </w:rPr>
      </w:pPr>
    </w:p>
    <w:p w14:paraId="101ED009" w14:textId="00CBE97B" w:rsidR="0030202C" w:rsidRPr="00953F28" w:rsidRDefault="0030202C" w:rsidP="0030202C">
      <w:pPr>
        <w:tabs>
          <w:tab w:val="left" w:pos="3045"/>
        </w:tabs>
        <w:suppressAutoHyphens/>
        <w:autoSpaceDN w:val="0"/>
        <w:spacing w:after="0" w:line="240" w:lineRule="auto"/>
        <w:jc w:val="both"/>
        <w:rPr>
          <w:rFonts w:ascii="Arial" w:eastAsia="NSimSun" w:hAnsi="Arial" w:cs="Arial"/>
          <w:kern w:val="3"/>
          <w:lang w:eastAsia="zh-CN" w:bidi="hi-IN"/>
        </w:rPr>
      </w:pPr>
      <w:r w:rsidRPr="00953F28">
        <w:rPr>
          <w:rFonts w:ascii="Arial" w:eastAsia="NSimSun" w:hAnsi="Arial" w:cs="Arial"/>
          <w:kern w:val="3"/>
          <w:lang w:eastAsia="zh-CN" w:bidi="hi-IN"/>
        </w:rPr>
        <w:t xml:space="preserve">L’an deux mille vingt-deux, le </w:t>
      </w:r>
      <w:r w:rsidR="009E52B6">
        <w:rPr>
          <w:rFonts w:ascii="Arial" w:eastAsia="NSimSun" w:hAnsi="Arial" w:cs="Arial"/>
          <w:kern w:val="3"/>
          <w:lang w:eastAsia="zh-CN" w:bidi="hi-IN"/>
        </w:rPr>
        <w:t>13 décembre</w:t>
      </w:r>
      <w:r w:rsidRPr="00953F28">
        <w:rPr>
          <w:rFonts w:ascii="Arial" w:eastAsia="NSimSun" w:hAnsi="Arial" w:cs="Arial"/>
          <w:kern w:val="3"/>
          <w:lang w:eastAsia="zh-CN" w:bidi="hi-IN"/>
        </w:rPr>
        <w:t xml:space="preserve">, à </w:t>
      </w:r>
      <w:r>
        <w:rPr>
          <w:rFonts w:ascii="Arial" w:eastAsia="NSimSun" w:hAnsi="Arial" w:cs="Arial"/>
          <w:kern w:val="3"/>
          <w:lang w:eastAsia="zh-CN" w:bidi="hi-IN"/>
        </w:rPr>
        <w:t>vingt heures</w:t>
      </w:r>
      <w:r w:rsidRPr="00953F28">
        <w:rPr>
          <w:rFonts w:ascii="Arial" w:eastAsia="NSimSun" w:hAnsi="Arial" w:cs="Arial"/>
          <w:kern w:val="3"/>
          <w:lang w:eastAsia="zh-CN" w:bidi="hi-IN"/>
        </w:rPr>
        <w:t xml:space="preserve">, le conseil municipal de la commune de </w:t>
      </w:r>
      <w:proofErr w:type="spellStart"/>
      <w:r w:rsidRPr="00953F28">
        <w:rPr>
          <w:rFonts w:ascii="Arial" w:eastAsia="NSimSun" w:hAnsi="Arial" w:cs="Arial"/>
          <w:kern w:val="3"/>
          <w:lang w:eastAsia="zh-CN" w:bidi="hi-IN"/>
        </w:rPr>
        <w:t>Truyes</w:t>
      </w:r>
      <w:proofErr w:type="spellEnd"/>
      <w:r w:rsidRPr="00953F28">
        <w:rPr>
          <w:rFonts w:ascii="Arial" w:eastAsia="NSimSun" w:hAnsi="Arial" w:cs="Arial"/>
          <w:kern w:val="3"/>
          <w:lang w:eastAsia="zh-CN" w:bidi="hi-IN"/>
        </w:rPr>
        <w:t xml:space="preserve">, dûment convoqué s’est réuni en session ordinaire à la Mairie sous la présidence de Monsieur Stéphane de COLBERT, Maire </w:t>
      </w:r>
    </w:p>
    <w:p w14:paraId="091F9C60" w14:textId="77777777" w:rsidR="0030202C" w:rsidRPr="00953F28" w:rsidRDefault="0030202C" w:rsidP="0030202C">
      <w:pPr>
        <w:widowControl w:val="0"/>
        <w:tabs>
          <w:tab w:val="num" w:pos="180"/>
        </w:tabs>
        <w:suppressAutoHyphens/>
        <w:autoSpaceDN w:val="0"/>
        <w:adjustRightInd w:val="0"/>
        <w:spacing w:after="0" w:line="240" w:lineRule="auto"/>
        <w:ind w:right="617"/>
        <w:jc w:val="both"/>
        <w:rPr>
          <w:rFonts w:ascii="Arial" w:eastAsia="Arial" w:hAnsi="Arial" w:cs="Arial"/>
          <w:kern w:val="3"/>
          <w:lang w:eastAsia="zh-CN" w:bidi="hi-IN"/>
        </w:rPr>
      </w:pPr>
      <w:r w:rsidRPr="00953F28">
        <w:rPr>
          <w:rFonts w:ascii="Arial" w:eastAsia="Arial" w:hAnsi="Arial" w:cs="Arial"/>
          <w:kern w:val="3"/>
          <w:lang w:eastAsia="zh-CN" w:bidi="hi-IN"/>
        </w:rPr>
        <w:t xml:space="preserve">Nombre de conseillers en exercice </w:t>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t>19</w:t>
      </w:r>
    </w:p>
    <w:p w14:paraId="1CBEBDB5" w14:textId="6AFBA857" w:rsidR="0030202C" w:rsidRPr="00953F28" w:rsidRDefault="0030202C" w:rsidP="0030202C">
      <w:pPr>
        <w:widowControl w:val="0"/>
        <w:tabs>
          <w:tab w:val="num" w:pos="180"/>
        </w:tabs>
        <w:suppressAutoHyphens/>
        <w:autoSpaceDN w:val="0"/>
        <w:adjustRightInd w:val="0"/>
        <w:spacing w:after="0" w:line="240" w:lineRule="auto"/>
        <w:ind w:right="617"/>
        <w:jc w:val="both"/>
        <w:rPr>
          <w:rFonts w:ascii="Arial" w:eastAsia="Arial" w:hAnsi="Arial" w:cs="Arial"/>
          <w:kern w:val="3"/>
          <w:lang w:eastAsia="zh-CN" w:bidi="hi-IN"/>
        </w:rPr>
      </w:pPr>
      <w:r w:rsidRPr="00953F28">
        <w:rPr>
          <w:rFonts w:ascii="Arial" w:eastAsia="Arial" w:hAnsi="Arial" w:cs="Arial"/>
          <w:kern w:val="3"/>
          <w:lang w:eastAsia="zh-CN" w:bidi="hi-IN"/>
        </w:rPr>
        <w:t>Nombre de conseillers présents </w:t>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t>1</w:t>
      </w:r>
      <w:r w:rsidR="00C75429">
        <w:rPr>
          <w:rFonts w:ascii="Arial" w:eastAsia="Arial" w:hAnsi="Arial" w:cs="Arial"/>
          <w:kern w:val="3"/>
          <w:lang w:eastAsia="zh-CN" w:bidi="hi-IN"/>
        </w:rPr>
        <w:t>4</w:t>
      </w:r>
    </w:p>
    <w:p w14:paraId="5C809062" w14:textId="6F743389" w:rsidR="0030202C" w:rsidRPr="00953F28" w:rsidRDefault="0030202C" w:rsidP="0030202C">
      <w:pPr>
        <w:widowControl w:val="0"/>
        <w:tabs>
          <w:tab w:val="num" w:pos="180"/>
        </w:tabs>
        <w:suppressAutoHyphens/>
        <w:autoSpaceDN w:val="0"/>
        <w:adjustRightInd w:val="0"/>
        <w:spacing w:after="0" w:line="240" w:lineRule="auto"/>
        <w:ind w:right="617"/>
        <w:jc w:val="both"/>
        <w:rPr>
          <w:rFonts w:ascii="Arial" w:eastAsia="Arial" w:hAnsi="Arial" w:cs="Arial"/>
          <w:kern w:val="3"/>
          <w:lang w:eastAsia="zh-CN" w:bidi="hi-IN"/>
        </w:rPr>
      </w:pPr>
      <w:r w:rsidRPr="00953F28">
        <w:rPr>
          <w:rFonts w:ascii="Arial" w:eastAsia="Arial" w:hAnsi="Arial" w:cs="Arial"/>
          <w:kern w:val="3"/>
          <w:lang w:eastAsia="zh-CN" w:bidi="hi-IN"/>
        </w:rPr>
        <w:t xml:space="preserve">Nombre de conseillers votants   </w:t>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t>1</w:t>
      </w:r>
      <w:r w:rsidR="00C75429">
        <w:rPr>
          <w:rFonts w:ascii="Arial" w:eastAsia="Arial" w:hAnsi="Arial" w:cs="Arial"/>
          <w:kern w:val="3"/>
          <w:lang w:eastAsia="zh-CN" w:bidi="hi-IN"/>
        </w:rPr>
        <w:t>7</w:t>
      </w:r>
    </w:p>
    <w:p w14:paraId="4B2FF251" w14:textId="4890A74F" w:rsidR="0030202C" w:rsidRPr="00953F28" w:rsidRDefault="0030202C" w:rsidP="0030202C">
      <w:pPr>
        <w:tabs>
          <w:tab w:val="left" w:pos="3045"/>
        </w:tabs>
        <w:suppressAutoHyphens/>
        <w:autoSpaceDN w:val="0"/>
        <w:spacing w:after="0" w:line="240" w:lineRule="auto"/>
        <w:rPr>
          <w:rFonts w:ascii="Arial" w:eastAsia="NSimSun" w:hAnsi="Arial" w:cs="Arial"/>
          <w:kern w:val="3"/>
          <w:lang w:eastAsia="zh-CN" w:bidi="hi-IN"/>
        </w:rPr>
      </w:pPr>
      <w:r w:rsidRPr="00953F28">
        <w:rPr>
          <w:rFonts w:ascii="Arial" w:eastAsia="NSimSun" w:hAnsi="Arial" w:cs="Arial"/>
          <w:kern w:val="3"/>
          <w:u w:val="single"/>
          <w:lang w:eastAsia="zh-CN" w:bidi="hi-IN"/>
        </w:rPr>
        <w:t>Date de convocation</w:t>
      </w:r>
      <w:r w:rsidRPr="00953F28">
        <w:rPr>
          <w:rFonts w:ascii="Arial" w:eastAsia="NSimSun" w:hAnsi="Arial" w:cs="Arial"/>
          <w:kern w:val="3"/>
          <w:lang w:eastAsia="zh-CN" w:bidi="hi-IN"/>
        </w:rPr>
        <w:t xml:space="preserve"> : </w:t>
      </w:r>
      <w:r w:rsidR="005F509D">
        <w:rPr>
          <w:rFonts w:ascii="Arial" w:eastAsia="NSimSun" w:hAnsi="Arial" w:cs="Arial"/>
          <w:kern w:val="3"/>
          <w:lang w:eastAsia="zh-CN" w:bidi="hi-IN"/>
        </w:rPr>
        <w:t>7 décembre</w:t>
      </w:r>
      <w:r w:rsidRPr="00953F28">
        <w:rPr>
          <w:rFonts w:ascii="Arial" w:eastAsia="NSimSun" w:hAnsi="Arial" w:cs="Arial"/>
          <w:kern w:val="3"/>
          <w:lang w:eastAsia="zh-CN" w:bidi="hi-IN"/>
        </w:rPr>
        <w:t xml:space="preserve"> 2022</w:t>
      </w:r>
    </w:p>
    <w:p w14:paraId="096FEACA" w14:textId="2373BAC3" w:rsidR="0030202C" w:rsidRDefault="0030202C" w:rsidP="0030202C">
      <w:pPr>
        <w:suppressAutoHyphens/>
        <w:autoSpaceDN w:val="0"/>
        <w:spacing w:after="0" w:line="240" w:lineRule="auto"/>
        <w:jc w:val="both"/>
        <w:rPr>
          <w:rFonts w:ascii="Arial" w:eastAsia="NSimSun" w:hAnsi="Arial" w:cs="Arial"/>
          <w:kern w:val="3"/>
          <w:lang w:eastAsia="zh-CN" w:bidi="hi-IN"/>
        </w:rPr>
      </w:pPr>
      <w:r w:rsidRPr="00953F28">
        <w:rPr>
          <w:rFonts w:ascii="Arial" w:eastAsia="NSimSun" w:hAnsi="Arial" w:cs="Arial"/>
          <w:b/>
          <w:kern w:val="3"/>
          <w:u w:val="single"/>
          <w:lang w:eastAsia="zh-CN" w:bidi="hi-IN"/>
        </w:rPr>
        <w:t>Présents </w:t>
      </w:r>
      <w:r w:rsidRPr="00953F28">
        <w:rPr>
          <w:rFonts w:ascii="Arial" w:eastAsia="NSimSun" w:hAnsi="Arial" w:cs="Arial"/>
          <w:kern w:val="3"/>
          <w:lang w:eastAsia="zh-CN" w:bidi="hi-IN"/>
        </w:rPr>
        <w:t xml:space="preserve">: M. de Colbert, Mme Beauchamp, Mme Faye, </w:t>
      </w:r>
      <w:r>
        <w:rPr>
          <w:rFonts w:ascii="Arial" w:eastAsia="NSimSun" w:hAnsi="Arial" w:cs="Arial"/>
          <w:kern w:val="3"/>
          <w:lang w:eastAsia="zh-CN" w:bidi="hi-IN"/>
        </w:rPr>
        <w:t>M. Greiner</w:t>
      </w:r>
      <w:r w:rsidRPr="00953F28">
        <w:rPr>
          <w:rFonts w:ascii="Arial" w:eastAsia="NSimSun" w:hAnsi="Arial" w:cs="Arial"/>
          <w:kern w:val="3"/>
          <w:lang w:eastAsia="zh-CN" w:bidi="hi-IN"/>
        </w:rPr>
        <w:t xml:space="preserve">, M. Picard, M. Favier, </w:t>
      </w:r>
      <w:r>
        <w:rPr>
          <w:rFonts w:ascii="Arial" w:eastAsia="NSimSun" w:hAnsi="Arial" w:cs="Arial"/>
          <w:kern w:val="3"/>
          <w:lang w:eastAsia="zh-CN" w:bidi="hi-IN"/>
        </w:rPr>
        <w:t xml:space="preserve">Mme </w:t>
      </w:r>
      <w:proofErr w:type="spellStart"/>
      <w:r>
        <w:rPr>
          <w:rFonts w:ascii="Arial" w:eastAsia="NSimSun" w:hAnsi="Arial" w:cs="Arial"/>
          <w:kern w:val="3"/>
          <w:lang w:eastAsia="zh-CN" w:bidi="hi-IN"/>
        </w:rPr>
        <w:t>Aurnague</w:t>
      </w:r>
      <w:proofErr w:type="spellEnd"/>
      <w:r>
        <w:rPr>
          <w:rFonts w:ascii="Arial" w:eastAsia="NSimSun" w:hAnsi="Arial" w:cs="Arial"/>
          <w:kern w:val="3"/>
          <w:lang w:eastAsia="zh-CN" w:bidi="hi-IN"/>
        </w:rPr>
        <w:t xml:space="preserve">, Mme Guérin, Mme Nguyen Van, </w:t>
      </w:r>
      <w:r w:rsidR="005F509D">
        <w:rPr>
          <w:rFonts w:ascii="Arial" w:eastAsia="NSimSun" w:hAnsi="Arial" w:cs="Arial"/>
          <w:kern w:val="3"/>
          <w:lang w:eastAsia="zh-CN" w:bidi="hi-IN"/>
        </w:rPr>
        <w:t>M</w:t>
      </w:r>
      <w:r>
        <w:rPr>
          <w:rFonts w:ascii="Arial" w:eastAsia="NSimSun" w:hAnsi="Arial" w:cs="Arial"/>
          <w:kern w:val="3"/>
          <w:lang w:eastAsia="zh-CN" w:bidi="hi-IN"/>
        </w:rPr>
        <w:t>. Laurent, Mme Guérineau</w:t>
      </w:r>
      <w:r w:rsidR="005F509D">
        <w:rPr>
          <w:rFonts w:ascii="Arial" w:eastAsia="NSimSun" w:hAnsi="Arial" w:cs="Arial"/>
          <w:kern w:val="3"/>
          <w:lang w:eastAsia="zh-CN" w:bidi="hi-IN"/>
        </w:rPr>
        <w:t xml:space="preserve">, M. </w:t>
      </w:r>
      <w:proofErr w:type="spellStart"/>
      <w:r w:rsidR="005F509D">
        <w:rPr>
          <w:rFonts w:ascii="Arial" w:eastAsia="NSimSun" w:hAnsi="Arial" w:cs="Arial"/>
          <w:kern w:val="3"/>
          <w:lang w:eastAsia="zh-CN" w:bidi="hi-IN"/>
        </w:rPr>
        <w:t>Birocheau</w:t>
      </w:r>
      <w:proofErr w:type="spellEnd"/>
      <w:r w:rsidR="005F509D">
        <w:rPr>
          <w:rFonts w:ascii="Arial" w:eastAsia="NSimSun" w:hAnsi="Arial" w:cs="Arial"/>
          <w:kern w:val="3"/>
          <w:lang w:eastAsia="zh-CN" w:bidi="hi-IN"/>
        </w:rPr>
        <w:t xml:space="preserve">, Mme </w:t>
      </w:r>
      <w:proofErr w:type="spellStart"/>
      <w:r w:rsidR="005F509D">
        <w:rPr>
          <w:rFonts w:ascii="Arial" w:eastAsia="NSimSun" w:hAnsi="Arial" w:cs="Arial"/>
          <w:kern w:val="3"/>
          <w:lang w:eastAsia="zh-CN" w:bidi="hi-IN"/>
        </w:rPr>
        <w:t>Desmé</w:t>
      </w:r>
      <w:proofErr w:type="spellEnd"/>
      <w:r w:rsidR="005F509D">
        <w:rPr>
          <w:rFonts w:ascii="Arial" w:eastAsia="NSimSun" w:hAnsi="Arial" w:cs="Arial"/>
          <w:kern w:val="3"/>
          <w:lang w:eastAsia="zh-CN" w:bidi="hi-IN"/>
        </w:rPr>
        <w:t xml:space="preserve">, Mme </w:t>
      </w:r>
      <w:proofErr w:type="spellStart"/>
      <w:r w:rsidR="005F509D">
        <w:rPr>
          <w:rFonts w:ascii="Arial" w:eastAsia="NSimSun" w:hAnsi="Arial" w:cs="Arial"/>
          <w:kern w:val="3"/>
          <w:lang w:eastAsia="zh-CN" w:bidi="hi-IN"/>
        </w:rPr>
        <w:t>Chicheri</w:t>
      </w:r>
      <w:proofErr w:type="spellEnd"/>
    </w:p>
    <w:p w14:paraId="258F074C" w14:textId="7E5520AE" w:rsidR="0030202C" w:rsidRDefault="0030202C" w:rsidP="0030202C">
      <w:pPr>
        <w:suppressAutoHyphens/>
        <w:autoSpaceDN w:val="0"/>
        <w:spacing w:after="0" w:line="240" w:lineRule="auto"/>
        <w:jc w:val="both"/>
        <w:rPr>
          <w:rFonts w:ascii="Arial" w:eastAsia="NSimSun" w:hAnsi="Arial" w:cs="Arial"/>
          <w:kern w:val="3"/>
          <w:lang w:eastAsia="zh-CN" w:bidi="hi-IN"/>
        </w:rPr>
      </w:pPr>
      <w:r w:rsidRPr="00953F28">
        <w:rPr>
          <w:rFonts w:ascii="Arial" w:eastAsia="NSimSun" w:hAnsi="Arial" w:cs="Arial"/>
          <w:b/>
          <w:kern w:val="3"/>
          <w:u w:val="single"/>
          <w:lang w:eastAsia="zh-CN" w:bidi="hi-IN"/>
        </w:rPr>
        <w:t>Pouvoirs</w:t>
      </w:r>
      <w:r w:rsidRPr="00953F28">
        <w:rPr>
          <w:rFonts w:ascii="Arial" w:eastAsia="NSimSun" w:hAnsi="Arial" w:cs="Arial"/>
          <w:kern w:val="3"/>
          <w:lang w:eastAsia="zh-CN" w:bidi="hi-IN"/>
        </w:rPr>
        <w:t> </w:t>
      </w:r>
      <w:r>
        <w:rPr>
          <w:rFonts w:ascii="Arial" w:eastAsia="NSimSun" w:hAnsi="Arial" w:cs="Arial"/>
          <w:b/>
          <w:kern w:val="3"/>
          <w:lang w:eastAsia="zh-CN" w:bidi="hi-IN"/>
        </w:rPr>
        <w:t>:</w:t>
      </w:r>
      <w:r w:rsidRPr="00953F28">
        <w:rPr>
          <w:rFonts w:ascii="Arial" w:eastAsia="NSimSun" w:hAnsi="Arial" w:cs="Arial"/>
          <w:b/>
          <w:kern w:val="3"/>
          <w:lang w:eastAsia="zh-CN" w:bidi="hi-IN"/>
        </w:rPr>
        <w:t xml:space="preserve"> </w:t>
      </w:r>
      <w:r w:rsidRPr="00953F28">
        <w:rPr>
          <w:rFonts w:ascii="Arial" w:eastAsia="NSimSun" w:hAnsi="Arial" w:cs="Arial"/>
          <w:kern w:val="3"/>
          <w:lang w:eastAsia="zh-CN" w:bidi="hi-IN"/>
        </w:rPr>
        <w:t>M</w:t>
      </w:r>
      <w:r w:rsidR="005F509D">
        <w:rPr>
          <w:rFonts w:ascii="Arial" w:eastAsia="NSimSun" w:hAnsi="Arial" w:cs="Arial"/>
          <w:kern w:val="3"/>
          <w:lang w:eastAsia="zh-CN" w:bidi="hi-IN"/>
        </w:rPr>
        <w:t xml:space="preserve">. Dubois </w:t>
      </w:r>
      <w:r w:rsidRPr="00953F28">
        <w:rPr>
          <w:rFonts w:ascii="Arial" w:eastAsia="NSimSun" w:hAnsi="Arial" w:cs="Arial"/>
          <w:kern w:val="3"/>
          <w:lang w:eastAsia="zh-CN" w:bidi="hi-IN"/>
        </w:rPr>
        <w:t xml:space="preserve">donne pouvoir à </w:t>
      </w:r>
      <w:r>
        <w:rPr>
          <w:rFonts w:ascii="Arial" w:eastAsia="NSimSun" w:hAnsi="Arial" w:cs="Arial"/>
          <w:kern w:val="3"/>
          <w:lang w:eastAsia="zh-CN" w:bidi="hi-IN"/>
        </w:rPr>
        <w:t>M</w:t>
      </w:r>
      <w:r w:rsidR="005F509D">
        <w:rPr>
          <w:rFonts w:ascii="Arial" w:eastAsia="NSimSun" w:hAnsi="Arial" w:cs="Arial"/>
          <w:kern w:val="3"/>
          <w:lang w:eastAsia="zh-CN" w:bidi="hi-IN"/>
        </w:rPr>
        <w:t xml:space="preserve">me </w:t>
      </w:r>
      <w:proofErr w:type="spellStart"/>
      <w:r w:rsidR="005F509D">
        <w:rPr>
          <w:rFonts w:ascii="Arial" w:eastAsia="NSimSun" w:hAnsi="Arial" w:cs="Arial"/>
          <w:kern w:val="3"/>
          <w:lang w:eastAsia="zh-CN" w:bidi="hi-IN"/>
        </w:rPr>
        <w:t>Desmé</w:t>
      </w:r>
      <w:proofErr w:type="spellEnd"/>
    </w:p>
    <w:p w14:paraId="22D3AB53" w14:textId="6C92EAAF" w:rsidR="005F509D" w:rsidRDefault="005F509D" w:rsidP="0030202C">
      <w:pPr>
        <w:suppressAutoHyphens/>
        <w:autoSpaceDN w:val="0"/>
        <w:spacing w:after="0" w:line="240" w:lineRule="auto"/>
        <w:jc w:val="both"/>
        <w:rPr>
          <w:rFonts w:ascii="Arial" w:eastAsia="NSimSun" w:hAnsi="Arial" w:cs="Arial"/>
          <w:kern w:val="3"/>
          <w:lang w:eastAsia="zh-CN" w:bidi="hi-IN"/>
        </w:rPr>
      </w:pPr>
      <w:r>
        <w:rPr>
          <w:rFonts w:ascii="Arial" w:eastAsia="NSimSun" w:hAnsi="Arial" w:cs="Arial"/>
          <w:kern w:val="3"/>
          <w:lang w:eastAsia="zh-CN" w:bidi="hi-IN"/>
        </w:rPr>
        <w:tab/>
        <w:t xml:space="preserve">       M. Moreau donne pouvoir à M. Picard</w:t>
      </w:r>
    </w:p>
    <w:p w14:paraId="5B423E06" w14:textId="72A17235" w:rsidR="005F509D" w:rsidRPr="00953F28" w:rsidRDefault="005F509D" w:rsidP="0030202C">
      <w:pPr>
        <w:suppressAutoHyphens/>
        <w:autoSpaceDN w:val="0"/>
        <w:spacing w:after="0" w:line="240" w:lineRule="auto"/>
        <w:jc w:val="both"/>
        <w:rPr>
          <w:rFonts w:ascii="Arial" w:eastAsia="NSimSun" w:hAnsi="Arial" w:cs="Arial"/>
          <w:kern w:val="3"/>
          <w:lang w:eastAsia="zh-CN" w:bidi="hi-IN"/>
        </w:rPr>
      </w:pPr>
      <w:r>
        <w:rPr>
          <w:rFonts w:ascii="Arial" w:eastAsia="NSimSun" w:hAnsi="Arial" w:cs="Arial"/>
          <w:kern w:val="3"/>
          <w:lang w:eastAsia="zh-CN" w:bidi="hi-IN"/>
        </w:rPr>
        <w:tab/>
        <w:t xml:space="preserve">       Mme Aubrey donne pouvoir à Mme Guérineau</w:t>
      </w:r>
    </w:p>
    <w:p w14:paraId="7B17C61F" w14:textId="34CEFA98" w:rsidR="0030202C" w:rsidRDefault="0030202C" w:rsidP="0030202C">
      <w:pPr>
        <w:suppressAutoHyphens/>
        <w:autoSpaceDN w:val="0"/>
        <w:spacing w:after="0" w:line="240" w:lineRule="auto"/>
        <w:jc w:val="both"/>
        <w:rPr>
          <w:rFonts w:ascii="Arial" w:eastAsia="NSimSun" w:hAnsi="Arial" w:cs="Arial"/>
          <w:kern w:val="3"/>
          <w:lang w:eastAsia="zh-CN" w:bidi="hi-IN"/>
        </w:rPr>
      </w:pPr>
      <w:r w:rsidRPr="00600AC9">
        <w:rPr>
          <w:rFonts w:ascii="Arial" w:eastAsia="NSimSun" w:hAnsi="Arial" w:cs="Arial"/>
          <w:b/>
          <w:bCs/>
          <w:kern w:val="3"/>
          <w:u w:val="single"/>
          <w:lang w:eastAsia="zh-CN" w:bidi="hi-IN"/>
        </w:rPr>
        <w:t>Absent</w:t>
      </w:r>
      <w:r>
        <w:rPr>
          <w:rFonts w:ascii="Arial" w:eastAsia="NSimSun" w:hAnsi="Arial" w:cs="Arial"/>
          <w:b/>
          <w:bCs/>
          <w:kern w:val="3"/>
          <w:u w:val="single"/>
          <w:lang w:eastAsia="zh-CN" w:bidi="hi-IN"/>
        </w:rPr>
        <w:t>s</w:t>
      </w:r>
      <w:r>
        <w:rPr>
          <w:rFonts w:ascii="Arial" w:eastAsia="NSimSun" w:hAnsi="Arial" w:cs="Arial"/>
          <w:kern w:val="3"/>
          <w:lang w:eastAsia="zh-CN" w:bidi="hi-IN"/>
        </w:rPr>
        <w:t xml:space="preserve"> : </w:t>
      </w:r>
      <w:r w:rsidRPr="00953F28">
        <w:rPr>
          <w:rFonts w:ascii="Arial" w:eastAsia="NSimSun" w:hAnsi="Arial" w:cs="Arial"/>
          <w:kern w:val="3"/>
          <w:lang w:eastAsia="zh-CN" w:bidi="hi-IN"/>
        </w:rPr>
        <w:t xml:space="preserve">M. </w:t>
      </w:r>
      <w:r>
        <w:rPr>
          <w:rFonts w:ascii="Arial" w:eastAsia="NSimSun" w:hAnsi="Arial" w:cs="Arial"/>
          <w:kern w:val="3"/>
          <w:lang w:eastAsia="zh-CN" w:bidi="hi-IN"/>
        </w:rPr>
        <w:t>Grange</w:t>
      </w:r>
      <w:r w:rsidR="005F509D">
        <w:rPr>
          <w:rFonts w:ascii="Arial" w:eastAsia="NSimSun" w:hAnsi="Arial" w:cs="Arial"/>
          <w:kern w:val="3"/>
          <w:lang w:eastAsia="zh-CN" w:bidi="hi-IN"/>
        </w:rPr>
        <w:t xml:space="preserve">, M. Da Silva Vale </w:t>
      </w:r>
    </w:p>
    <w:p w14:paraId="7CC403A1" w14:textId="7496B781" w:rsidR="0030202C" w:rsidRDefault="0030202C" w:rsidP="0030202C">
      <w:pPr>
        <w:suppressAutoHyphens/>
        <w:autoSpaceDN w:val="0"/>
        <w:spacing w:after="0" w:line="240" w:lineRule="auto"/>
        <w:jc w:val="both"/>
        <w:rPr>
          <w:rFonts w:ascii="Arial" w:eastAsia="NSimSun" w:hAnsi="Arial" w:cs="Arial"/>
          <w:kern w:val="3"/>
          <w:lang w:eastAsia="zh-CN" w:bidi="hi-IN"/>
        </w:rPr>
      </w:pPr>
      <w:r w:rsidRPr="00F34D6F">
        <w:rPr>
          <w:rFonts w:ascii="Arial" w:eastAsia="NSimSun" w:hAnsi="Arial" w:cs="Arial"/>
          <w:b/>
          <w:bCs/>
          <w:kern w:val="3"/>
          <w:u w:val="single"/>
          <w:lang w:eastAsia="zh-CN" w:bidi="hi-IN"/>
        </w:rPr>
        <w:t>Secrétaire</w:t>
      </w:r>
      <w:r>
        <w:rPr>
          <w:rFonts w:ascii="Arial" w:eastAsia="NSimSun" w:hAnsi="Arial" w:cs="Arial"/>
          <w:kern w:val="3"/>
          <w:lang w:eastAsia="zh-CN" w:bidi="hi-IN"/>
        </w:rPr>
        <w:t xml:space="preserve"> : </w:t>
      </w:r>
      <w:r w:rsidR="00594C0B">
        <w:rPr>
          <w:rFonts w:ascii="Arial" w:eastAsia="NSimSun" w:hAnsi="Arial" w:cs="Arial"/>
          <w:kern w:val="3"/>
          <w:lang w:eastAsia="zh-CN" w:bidi="hi-IN"/>
        </w:rPr>
        <w:t xml:space="preserve">M. Favier </w:t>
      </w:r>
      <w:r>
        <w:rPr>
          <w:rFonts w:ascii="Arial" w:eastAsia="NSimSun" w:hAnsi="Arial" w:cs="Arial"/>
          <w:kern w:val="3"/>
          <w:lang w:eastAsia="zh-CN" w:bidi="hi-IN"/>
        </w:rPr>
        <w:t xml:space="preserve"> </w:t>
      </w:r>
    </w:p>
    <w:p w14:paraId="28783B61" w14:textId="6197A2C1" w:rsidR="00EF0844" w:rsidRDefault="00EF0844" w:rsidP="00EF0844">
      <w:pPr>
        <w:pStyle w:val="Standard"/>
        <w:jc w:val="both"/>
        <w:rPr>
          <w:rFonts w:ascii="Arial" w:hAnsi="Arial" w:cs="Arial"/>
          <w:sz w:val="22"/>
          <w:szCs w:val="22"/>
        </w:rPr>
      </w:pPr>
    </w:p>
    <w:p w14:paraId="603D947F" w14:textId="77777777" w:rsidR="006D79B4" w:rsidRDefault="006D79B4" w:rsidP="00EF0844">
      <w:pPr>
        <w:pStyle w:val="Standard"/>
        <w:jc w:val="both"/>
        <w:rPr>
          <w:rFonts w:ascii="Arial" w:hAnsi="Arial" w:cs="Arial"/>
          <w:sz w:val="22"/>
          <w:szCs w:val="22"/>
        </w:rPr>
      </w:pPr>
    </w:p>
    <w:p w14:paraId="278AC4D1" w14:textId="77777777" w:rsidR="00EF0844" w:rsidRDefault="00EF0844" w:rsidP="00EF0844">
      <w:pPr>
        <w:spacing w:after="0" w:line="240" w:lineRule="auto"/>
        <w:jc w:val="both"/>
        <w:rPr>
          <w:rFonts w:ascii="Arial" w:eastAsia="Times New Roman" w:hAnsi="Arial"/>
          <w:b/>
          <w:u w:val="single"/>
          <w:lang w:eastAsia="fr-FR"/>
        </w:rPr>
      </w:pPr>
      <w:r>
        <w:rPr>
          <w:rFonts w:ascii="Arial" w:eastAsia="Times New Roman" w:hAnsi="Arial"/>
          <w:b/>
          <w:u w:val="single"/>
          <w:lang w:eastAsia="fr-FR"/>
        </w:rPr>
        <w:t>Approbation du compte rendu de la séance du 8 novembre 2022</w:t>
      </w:r>
    </w:p>
    <w:p w14:paraId="11AD51D5" w14:textId="77777777" w:rsidR="00EF0844" w:rsidRDefault="00EF0844" w:rsidP="00EF0844">
      <w:pPr>
        <w:spacing w:after="0" w:line="240" w:lineRule="auto"/>
        <w:jc w:val="both"/>
        <w:rPr>
          <w:rFonts w:ascii="Arial" w:eastAsia="Times New Roman" w:hAnsi="Arial"/>
          <w:b/>
          <w:u w:val="single"/>
          <w:lang w:eastAsia="fr-FR"/>
        </w:rPr>
      </w:pPr>
    </w:p>
    <w:p w14:paraId="41290BEE" w14:textId="4CE1D434" w:rsidR="00EF0844" w:rsidRDefault="00E01117" w:rsidP="00EF0844">
      <w:pPr>
        <w:spacing w:after="0" w:line="240" w:lineRule="auto"/>
        <w:jc w:val="both"/>
        <w:rPr>
          <w:rFonts w:ascii="Arial" w:eastAsia="Times New Roman" w:hAnsi="Arial"/>
          <w:lang w:eastAsia="fr-FR"/>
        </w:rPr>
      </w:pPr>
      <w:r>
        <w:rPr>
          <w:rFonts w:ascii="Arial" w:hAnsi="Arial"/>
        </w:rPr>
        <w:t>Le</w:t>
      </w:r>
      <w:r w:rsidR="00EF0844">
        <w:rPr>
          <w:rFonts w:ascii="Arial" w:hAnsi="Arial"/>
        </w:rPr>
        <w:t xml:space="preserve"> conseil municipal </w:t>
      </w:r>
      <w:r w:rsidR="00EF0844">
        <w:rPr>
          <w:rFonts w:ascii="Arial" w:eastAsia="Times New Roman" w:hAnsi="Arial"/>
          <w:lang w:eastAsia="fr-FR"/>
        </w:rPr>
        <w:t>approuve le compte rendu de la séance du 8 novembre 2022</w:t>
      </w:r>
    </w:p>
    <w:p w14:paraId="5EBB8219" w14:textId="77777777" w:rsidR="00EF0844" w:rsidRDefault="00EF0844" w:rsidP="00EF0844">
      <w:pPr>
        <w:spacing w:after="0" w:line="240" w:lineRule="auto"/>
        <w:jc w:val="both"/>
        <w:rPr>
          <w:rFonts w:ascii="Arial" w:eastAsia="Times New Roman" w:hAnsi="Arial"/>
          <w:lang w:eastAsia="fr-FR"/>
        </w:rPr>
      </w:pPr>
    </w:p>
    <w:p w14:paraId="5A7AF4B6" w14:textId="77777777" w:rsidR="007E637D" w:rsidRDefault="007E637D" w:rsidP="007E637D">
      <w:pPr>
        <w:spacing w:after="0" w:line="240" w:lineRule="auto"/>
        <w:jc w:val="both"/>
        <w:rPr>
          <w:rFonts w:ascii="Arial" w:eastAsia="Times New Roman" w:hAnsi="Arial"/>
          <w:b/>
          <w:bCs/>
          <w:u w:val="single"/>
          <w:lang w:eastAsia="fr-FR"/>
        </w:rPr>
      </w:pPr>
      <w:r>
        <w:rPr>
          <w:rFonts w:ascii="Arial" w:eastAsia="Times New Roman" w:hAnsi="Arial"/>
          <w:b/>
          <w:bCs/>
          <w:u w:val="single"/>
          <w:lang w:eastAsia="fr-FR"/>
        </w:rPr>
        <w:t>Décision du Maire</w:t>
      </w:r>
    </w:p>
    <w:p w14:paraId="3A0ADF15" w14:textId="77777777" w:rsidR="007E637D" w:rsidRDefault="007E637D" w:rsidP="007E637D">
      <w:pPr>
        <w:spacing w:after="0" w:line="240" w:lineRule="auto"/>
      </w:pPr>
    </w:p>
    <w:p w14:paraId="4E1CF0DC" w14:textId="77777777" w:rsidR="007E637D" w:rsidRDefault="007E637D" w:rsidP="007E637D">
      <w:pPr>
        <w:spacing w:after="0" w:line="240" w:lineRule="auto"/>
        <w:jc w:val="both"/>
        <w:rPr>
          <w:rFonts w:ascii="Arial" w:hAnsi="Arial" w:cs="Arial"/>
        </w:rPr>
      </w:pPr>
      <w:r>
        <w:rPr>
          <w:rFonts w:ascii="Arial" w:hAnsi="Arial" w:cs="Arial"/>
        </w:rPr>
        <w:t xml:space="preserve">2022-13 : Il est accordé dans le cimetière communal de </w:t>
      </w:r>
      <w:proofErr w:type="spellStart"/>
      <w:r>
        <w:rPr>
          <w:rFonts w:ascii="Arial" w:hAnsi="Arial" w:cs="Arial"/>
        </w:rPr>
        <w:t>Truyes</w:t>
      </w:r>
      <w:proofErr w:type="spellEnd"/>
      <w:r>
        <w:rPr>
          <w:rFonts w:ascii="Arial" w:hAnsi="Arial" w:cs="Arial"/>
        </w:rPr>
        <w:t xml:space="preserve"> au nom de Monsieur DUBOIS Jean-Philippe et à l’effet d’y fonder la sépulture individuelle selon les indications données par le concessionnaire, une concession de 30 ans à compter du 14 septembre 2022 de deux mètres carrés superficiels située : Rangée : J - Tombe n° : 16 -Tarif : 142 €</w:t>
      </w:r>
    </w:p>
    <w:p w14:paraId="475105A8" w14:textId="77777777" w:rsidR="007E637D" w:rsidRDefault="007E637D" w:rsidP="007E637D">
      <w:pPr>
        <w:spacing w:after="0" w:line="240" w:lineRule="auto"/>
        <w:jc w:val="both"/>
        <w:rPr>
          <w:rFonts w:ascii="Arial" w:hAnsi="Arial" w:cs="Arial"/>
        </w:rPr>
      </w:pPr>
      <w:r>
        <w:rPr>
          <w:rFonts w:ascii="Arial" w:hAnsi="Arial" w:cs="Arial"/>
        </w:rPr>
        <w:t xml:space="preserve">2022-14 : Il est accordé dans le cimetière communal de </w:t>
      </w:r>
      <w:proofErr w:type="spellStart"/>
      <w:r>
        <w:rPr>
          <w:rFonts w:ascii="Arial" w:hAnsi="Arial" w:cs="Arial"/>
        </w:rPr>
        <w:t>Truyes</w:t>
      </w:r>
      <w:proofErr w:type="spellEnd"/>
      <w:r>
        <w:rPr>
          <w:rFonts w:ascii="Arial" w:hAnsi="Arial" w:cs="Arial"/>
        </w:rPr>
        <w:t xml:space="preserve"> au nom de Mme SEIGNEUR épouse LYAËT Marie-Christine et à l’effet d’y fonder la sépulture familiale selon les indications données par le concessionnaire, une concession de 50 ans à compter du 25 octobre 2022 de deux mètres carrés superficiels située : Rangée : C - Tombe n° : 39 - Tarif : 251 €</w:t>
      </w:r>
    </w:p>
    <w:p w14:paraId="0A52E0CA" w14:textId="77777777" w:rsidR="00EF0844" w:rsidRDefault="00EF0844" w:rsidP="006D79B4">
      <w:pPr>
        <w:spacing w:after="0" w:line="240" w:lineRule="auto"/>
        <w:jc w:val="both"/>
        <w:rPr>
          <w:rFonts w:ascii="Arial" w:eastAsia="Times New Roman" w:hAnsi="Arial"/>
          <w:lang w:eastAsia="fr-FR"/>
        </w:rPr>
      </w:pPr>
    </w:p>
    <w:p w14:paraId="2886684C" w14:textId="1BD14821" w:rsidR="007E637D" w:rsidRDefault="00E01117" w:rsidP="006D79B4">
      <w:pPr>
        <w:spacing w:after="0" w:line="240" w:lineRule="auto"/>
        <w:rPr>
          <w:rFonts w:ascii="Arial" w:hAnsi="Arial" w:cs="Arial"/>
          <w:b/>
          <w:u w:val="single"/>
        </w:rPr>
      </w:pPr>
      <w:r>
        <w:rPr>
          <w:rFonts w:ascii="Arial" w:hAnsi="Arial" w:cs="Arial"/>
          <w:b/>
          <w:u w:val="single"/>
        </w:rPr>
        <w:t xml:space="preserve">2022-12-A-01 </w:t>
      </w:r>
      <w:r w:rsidR="007E637D">
        <w:rPr>
          <w:rFonts w:ascii="Arial" w:hAnsi="Arial" w:cs="Arial"/>
          <w:b/>
          <w:u w:val="single"/>
        </w:rPr>
        <w:t>Approbation du rapport d’activité 2021 de Touraine Vallée de l’Indre</w:t>
      </w:r>
    </w:p>
    <w:p w14:paraId="475BE6F4" w14:textId="77777777" w:rsidR="007E637D" w:rsidRDefault="007E637D" w:rsidP="006D79B4">
      <w:pPr>
        <w:spacing w:after="0" w:line="240" w:lineRule="auto"/>
        <w:rPr>
          <w:rFonts w:ascii="Arial" w:hAnsi="Arial" w:cs="Arial"/>
          <w:b/>
          <w:u w:val="single"/>
        </w:rPr>
      </w:pPr>
    </w:p>
    <w:p w14:paraId="2BB7F316" w14:textId="77777777" w:rsidR="007E637D" w:rsidRDefault="007E637D" w:rsidP="006D79B4">
      <w:pPr>
        <w:tabs>
          <w:tab w:val="left" w:pos="567"/>
        </w:tabs>
        <w:spacing w:after="0" w:line="240" w:lineRule="auto"/>
        <w:jc w:val="both"/>
        <w:rPr>
          <w:rFonts w:ascii="Arial" w:hAnsi="Arial" w:cs="Arial"/>
        </w:rPr>
      </w:pPr>
      <w:r>
        <w:rPr>
          <w:rFonts w:ascii="Arial" w:hAnsi="Arial" w:cs="Arial"/>
        </w:rPr>
        <w:t xml:space="preserve">Conformément à l’article L.5211-39 du CGCT, le président de l’établissement public de coopération intercommunale adresse chaque année au maire de chaque commune membre un rapport retraçant l’activité de l’établissement. </w:t>
      </w:r>
    </w:p>
    <w:p w14:paraId="4AF561AB" w14:textId="77777777" w:rsidR="007E637D" w:rsidRDefault="007E637D" w:rsidP="00583766">
      <w:pPr>
        <w:tabs>
          <w:tab w:val="left" w:pos="567"/>
        </w:tabs>
        <w:spacing w:after="0" w:line="240" w:lineRule="auto"/>
        <w:jc w:val="both"/>
        <w:rPr>
          <w:rFonts w:ascii="Arial" w:hAnsi="Arial" w:cs="Arial"/>
        </w:rPr>
      </w:pPr>
      <w:r>
        <w:rPr>
          <w:rFonts w:ascii="Arial" w:hAnsi="Arial" w:cs="Arial"/>
        </w:rPr>
        <w:t xml:space="preserve">Ce rapport fait l’objet d’une communication par le maire au conseil municipal en séance publique au cours de laquelle les représentants de la commune à l’organe délibérant de l’établissement public de coopération intercommunale sont entendus. </w:t>
      </w:r>
    </w:p>
    <w:p w14:paraId="42B0AC52" w14:textId="77777777" w:rsidR="007E637D" w:rsidRDefault="007E637D" w:rsidP="00583766">
      <w:pPr>
        <w:tabs>
          <w:tab w:val="left" w:pos="567"/>
        </w:tabs>
        <w:spacing w:after="0" w:line="240" w:lineRule="auto"/>
        <w:jc w:val="both"/>
        <w:rPr>
          <w:rFonts w:ascii="Arial" w:hAnsi="Arial" w:cs="Arial"/>
        </w:rPr>
      </w:pPr>
      <w:r>
        <w:rPr>
          <w:rFonts w:ascii="Arial" w:hAnsi="Arial" w:cs="Arial"/>
        </w:rPr>
        <w:t xml:space="preserve">Il est précisé que le président de l’établissement public de coopération intercommunale peut être entendu, à sa demande, par le conseil municipal de chaque commune membre ou à la demande de ce dernier. </w:t>
      </w:r>
    </w:p>
    <w:p w14:paraId="0ECF9F68" w14:textId="77777777" w:rsidR="007E637D" w:rsidRDefault="007E637D" w:rsidP="00583766">
      <w:pPr>
        <w:spacing w:after="0" w:line="240" w:lineRule="auto"/>
        <w:jc w:val="both"/>
        <w:rPr>
          <w:rFonts w:ascii="Arial" w:hAnsi="Arial" w:cs="Arial"/>
        </w:rPr>
      </w:pPr>
      <w:r>
        <w:rPr>
          <w:rFonts w:ascii="Arial" w:hAnsi="Arial" w:cs="Arial"/>
        </w:rPr>
        <w:t xml:space="preserve">Il est rappelé également que les représentants de la commune rendent compte au moins deux fois par an au conseil municipal de l’activité de l’établissement public de coopération intercommunale. </w:t>
      </w:r>
    </w:p>
    <w:p w14:paraId="4E23158C" w14:textId="77777777" w:rsidR="007E637D" w:rsidRPr="00DD7F50" w:rsidRDefault="007E637D" w:rsidP="00583766">
      <w:pPr>
        <w:spacing w:after="0" w:line="240" w:lineRule="auto"/>
        <w:jc w:val="both"/>
        <w:rPr>
          <w:rFonts w:ascii="Arial" w:hAnsi="Arial" w:cs="Arial"/>
        </w:rPr>
      </w:pPr>
      <w:r w:rsidRPr="00DD7F50">
        <w:rPr>
          <w:rFonts w:ascii="Arial" w:hAnsi="Arial" w:cs="Arial"/>
        </w:rPr>
        <w:t>Vu l’arrêté préfectoral n°16-58 en date du 16 décembre 2016 portant fusion de la Communauté de Communes du Pays d’Azay-le-Rideau et de la Communauté de Communes du Val de l’Indre au 1</w:t>
      </w:r>
      <w:r w:rsidRPr="00DD7F50">
        <w:rPr>
          <w:rFonts w:ascii="Arial" w:hAnsi="Arial" w:cs="Arial"/>
          <w:vertAlign w:val="superscript"/>
        </w:rPr>
        <w:t>er</w:t>
      </w:r>
      <w:r w:rsidRPr="00DD7F50">
        <w:rPr>
          <w:rFonts w:ascii="Arial" w:hAnsi="Arial" w:cs="Arial"/>
        </w:rPr>
        <w:t xml:space="preserve"> janvier 2017, et création de la Communauté de Communes Touraine Vallée de l’Indre ; </w:t>
      </w:r>
    </w:p>
    <w:p w14:paraId="32FE819D" w14:textId="77777777" w:rsidR="007E637D" w:rsidRDefault="007E637D" w:rsidP="00583766">
      <w:pPr>
        <w:spacing w:after="0" w:line="240" w:lineRule="auto"/>
        <w:jc w:val="both"/>
        <w:rPr>
          <w:rFonts w:ascii="Arial" w:hAnsi="Arial" w:cs="Arial"/>
        </w:rPr>
      </w:pPr>
      <w:r>
        <w:rPr>
          <w:rFonts w:ascii="Arial" w:hAnsi="Arial" w:cs="Arial"/>
        </w:rPr>
        <w:t xml:space="preserve">Vu l’arrêté préfectoral n°191-209 en date du 9 décembre 2019 portant modifications statutaires de la Communauté de Communes Touraine Vallée de l’Indre ; </w:t>
      </w:r>
    </w:p>
    <w:p w14:paraId="68BF3122" w14:textId="77777777" w:rsidR="007E637D" w:rsidRDefault="007E637D" w:rsidP="00583766">
      <w:pPr>
        <w:tabs>
          <w:tab w:val="left" w:pos="567"/>
        </w:tabs>
        <w:spacing w:after="0" w:line="240" w:lineRule="auto"/>
        <w:jc w:val="both"/>
        <w:rPr>
          <w:rFonts w:ascii="Arial" w:hAnsi="Arial" w:cs="Arial"/>
        </w:rPr>
      </w:pPr>
      <w:r>
        <w:rPr>
          <w:rFonts w:ascii="Arial" w:hAnsi="Arial" w:cs="Arial"/>
        </w:rPr>
        <w:lastRenderedPageBreak/>
        <w:t xml:space="preserve">Vu les statuts de Touraine Vallée de l’Indre et notamment son article 3 ; </w:t>
      </w:r>
    </w:p>
    <w:p w14:paraId="09CCE209" w14:textId="77777777" w:rsidR="007E637D" w:rsidRDefault="007E637D" w:rsidP="00583766">
      <w:pPr>
        <w:tabs>
          <w:tab w:val="left" w:pos="567"/>
        </w:tabs>
        <w:spacing w:after="0" w:line="240" w:lineRule="auto"/>
        <w:jc w:val="both"/>
        <w:rPr>
          <w:rFonts w:ascii="Arial" w:hAnsi="Arial" w:cs="Arial"/>
        </w:rPr>
      </w:pPr>
      <w:r>
        <w:rPr>
          <w:rFonts w:ascii="Arial" w:hAnsi="Arial" w:cs="Arial"/>
        </w:rPr>
        <w:t xml:space="preserve">Considérant le rapport d’activité 2021 de Touraine Vallée de l’Indre ; </w:t>
      </w:r>
    </w:p>
    <w:p w14:paraId="14083057" w14:textId="77777777" w:rsidR="007E637D" w:rsidRDefault="007E637D" w:rsidP="00583766">
      <w:pPr>
        <w:pStyle w:val="Normal1"/>
        <w:spacing w:after="0" w:line="240" w:lineRule="auto"/>
        <w:jc w:val="both"/>
        <w:rPr>
          <w:rFonts w:ascii="Arial" w:eastAsia="Times New Roman" w:hAnsi="Arial" w:cs="Arial"/>
          <w:kern w:val="0"/>
          <w:lang w:eastAsia="fr-FR"/>
        </w:rPr>
      </w:pPr>
    </w:p>
    <w:p w14:paraId="3B044246" w14:textId="336EB0AF" w:rsidR="0039756D" w:rsidRDefault="0039756D" w:rsidP="0039756D">
      <w:pPr>
        <w:spacing w:after="0" w:line="240" w:lineRule="auto"/>
        <w:jc w:val="both"/>
        <w:rPr>
          <w:rFonts w:ascii="Arial" w:hAnsi="Arial" w:cs="Arial"/>
        </w:rPr>
      </w:pPr>
      <w:r>
        <w:rPr>
          <w:rFonts w:ascii="Arial" w:hAnsi="Arial"/>
        </w:rPr>
        <w:t xml:space="preserve">Après délibéré, à l’unanimité, le </w:t>
      </w:r>
      <w:r>
        <w:rPr>
          <w:rFonts w:ascii="Arial" w:hAnsi="Arial" w:cs="Arial"/>
        </w:rPr>
        <w:t>conseil municipal :</w:t>
      </w:r>
    </w:p>
    <w:p w14:paraId="5B8BEDD8" w14:textId="77777777" w:rsidR="007E637D" w:rsidRDefault="007E637D" w:rsidP="007E637D">
      <w:pPr>
        <w:spacing w:after="0" w:line="240" w:lineRule="auto"/>
        <w:rPr>
          <w:rFonts w:ascii="Arial" w:eastAsia="Times New Roman" w:hAnsi="Arial" w:cs="Arial"/>
        </w:rPr>
      </w:pPr>
    </w:p>
    <w:p w14:paraId="22304F49" w14:textId="47BA6551" w:rsidR="007E637D" w:rsidRDefault="007E637D" w:rsidP="007E637D">
      <w:pPr>
        <w:pStyle w:val="Normal1"/>
        <w:numPr>
          <w:ilvl w:val="0"/>
          <w:numId w:val="7"/>
        </w:numPr>
        <w:tabs>
          <w:tab w:val="left" w:pos="720"/>
        </w:tabs>
        <w:spacing w:after="0" w:line="240" w:lineRule="auto"/>
        <w:ind w:left="720"/>
        <w:jc w:val="both"/>
        <w:rPr>
          <w:rFonts w:ascii="Arial" w:eastAsia="Times New Roman" w:hAnsi="Arial" w:cs="Arial"/>
          <w:kern w:val="0"/>
          <w:lang w:eastAsia="fr-FR"/>
        </w:rPr>
      </w:pPr>
      <w:proofErr w:type="gramStart"/>
      <w:r>
        <w:rPr>
          <w:rFonts w:ascii="Arial" w:eastAsia="Times New Roman" w:hAnsi="Arial" w:cs="Arial"/>
          <w:kern w:val="0"/>
          <w:lang w:eastAsia="fr-FR"/>
        </w:rPr>
        <w:t>prend</w:t>
      </w:r>
      <w:proofErr w:type="gramEnd"/>
      <w:r>
        <w:rPr>
          <w:rFonts w:ascii="Arial" w:eastAsia="Times New Roman" w:hAnsi="Arial" w:cs="Arial"/>
          <w:kern w:val="0"/>
          <w:lang w:eastAsia="fr-FR"/>
        </w:rPr>
        <w:t xml:space="preserve"> acte</w:t>
      </w:r>
      <w:r>
        <w:rPr>
          <w:rFonts w:ascii="Arial" w:eastAsia="Times New Roman" w:hAnsi="Arial" w:cs="Arial"/>
          <w:b/>
          <w:kern w:val="0"/>
          <w:lang w:eastAsia="fr-FR"/>
        </w:rPr>
        <w:t xml:space="preserve"> </w:t>
      </w:r>
      <w:r>
        <w:rPr>
          <w:rFonts w:ascii="Arial" w:eastAsia="Times New Roman" w:hAnsi="Arial" w:cs="Arial"/>
          <w:kern w:val="0"/>
          <w:lang w:eastAsia="fr-FR"/>
        </w:rPr>
        <w:t>du rapport d’activité 2021 de Touraine Vallée de l’Indre ;</w:t>
      </w:r>
    </w:p>
    <w:p w14:paraId="325E78DD" w14:textId="314C3AA5" w:rsidR="007E637D" w:rsidRDefault="00E06E8C" w:rsidP="007E637D">
      <w:pPr>
        <w:pStyle w:val="Normal1"/>
        <w:numPr>
          <w:ilvl w:val="0"/>
          <w:numId w:val="7"/>
        </w:numPr>
        <w:tabs>
          <w:tab w:val="left" w:pos="720"/>
        </w:tabs>
        <w:spacing w:after="0" w:line="240" w:lineRule="auto"/>
        <w:ind w:left="720"/>
        <w:jc w:val="both"/>
        <w:rPr>
          <w:rFonts w:ascii="Arial" w:hAnsi="Arial" w:cs="Arial"/>
        </w:rPr>
      </w:pPr>
      <w:proofErr w:type="gramStart"/>
      <w:r>
        <w:rPr>
          <w:rFonts w:ascii="Arial" w:eastAsia="Times New Roman" w:hAnsi="Arial" w:cs="Arial"/>
          <w:kern w:val="0"/>
          <w:lang w:eastAsia="fr-FR"/>
        </w:rPr>
        <w:t>dit</w:t>
      </w:r>
      <w:proofErr w:type="gramEnd"/>
      <w:r>
        <w:rPr>
          <w:rFonts w:ascii="Arial" w:eastAsia="Times New Roman" w:hAnsi="Arial" w:cs="Arial"/>
          <w:kern w:val="0"/>
          <w:lang w:eastAsia="fr-FR"/>
        </w:rPr>
        <w:t xml:space="preserve"> que</w:t>
      </w:r>
      <w:r w:rsidR="007E637D">
        <w:rPr>
          <w:rFonts w:ascii="Arial" w:eastAsia="Times New Roman" w:hAnsi="Arial" w:cs="Arial"/>
          <w:b/>
          <w:kern w:val="0"/>
          <w:lang w:eastAsia="fr-FR"/>
        </w:rPr>
        <w:t xml:space="preserve"> </w:t>
      </w:r>
      <w:r w:rsidR="007E637D">
        <w:rPr>
          <w:rFonts w:ascii="Arial" w:eastAsia="Times New Roman" w:hAnsi="Arial" w:cs="Arial"/>
          <w:kern w:val="0"/>
          <w:lang w:eastAsia="fr-FR"/>
        </w:rPr>
        <w:t xml:space="preserve">cette délibération </w:t>
      </w:r>
      <w:r>
        <w:rPr>
          <w:rFonts w:ascii="Arial" w:eastAsia="Times New Roman" w:hAnsi="Arial" w:cs="Arial"/>
          <w:kern w:val="0"/>
          <w:lang w:eastAsia="fr-FR"/>
        </w:rPr>
        <w:t xml:space="preserve">sera transmise </w:t>
      </w:r>
      <w:r w:rsidR="007E637D">
        <w:rPr>
          <w:rFonts w:ascii="Arial" w:eastAsia="Times New Roman" w:hAnsi="Arial" w:cs="Arial"/>
          <w:kern w:val="0"/>
          <w:lang w:eastAsia="fr-FR"/>
        </w:rPr>
        <w:t xml:space="preserve">à Monsieur le Président de la Communauté de Communes Touraine Vallée de l’Indre </w:t>
      </w:r>
    </w:p>
    <w:p w14:paraId="6D4F8BDA" w14:textId="29293C5D" w:rsidR="007E637D" w:rsidRDefault="007E637D" w:rsidP="00EF0844">
      <w:pPr>
        <w:spacing w:after="0" w:line="240" w:lineRule="auto"/>
        <w:jc w:val="both"/>
        <w:rPr>
          <w:rFonts w:ascii="Arial" w:eastAsia="Times New Roman" w:hAnsi="Arial"/>
          <w:b/>
          <w:bCs/>
          <w:u w:val="single"/>
          <w:lang w:eastAsia="fr-FR"/>
        </w:rPr>
      </w:pPr>
    </w:p>
    <w:p w14:paraId="00E6C24F" w14:textId="5A98893F" w:rsidR="008C50C7" w:rsidRDefault="00F332CD" w:rsidP="008C50C7">
      <w:pPr>
        <w:spacing w:after="0" w:line="240" w:lineRule="auto"/>
        <w:jc w:val="both"/>
        <w:rPr>
          <w:rFonts w:ascii="Arial" w:hAnsi="Arial" w:cs="Arial"/>
          <w:b/>
          <w:u w:val="single"/>
        </w:rPr>
      </w:pPr>
      <w:r>
        <w:rPr>
          <w:rFonts w:ascii="Arial" w:hAnsi="Arial" w:cs="Arial"/>
          <w:b/>
          <w:u w:val="single"/>
        </w:rPr>
        <w:t xml:space="preserve">2022-12-A-02 </w:t>
      </w:r>
      <w:r w:rsidR="008C50C7">
        <w:rPr>
          <w:rFonts w:ascii="Arial" w:hAnsi="Arial" w:cs="Arial"/>
          <w:b/>
          <w:u w:val="single"/>
        </w:rPr>
        <w:t>Tarifs du cimetière</w:t>
      </w:r>
    </w:p>
    <w:p w14:paraId="2FB9108A" w14:textId="77777777" w:rsidR="008C50C7" w:rsidRDefault="008C50C7" w:rsidP="008C50C7">
      <w:pPr>
        <w:spacing w:after="0" w:line="240" w:lineRule="auto"/>
        <w:jc w:val="both"/>
        <w:rPr>
          <w:rFonts w:ascii="Arial" w:hAnsi="Arial" w:cs="Arial"/>
        </w:rPr>
      </w:pPr>
    </w:p>
    <w:p w14:paraId="69BC4EAE" w14:textId="77777777" w:rsidR="008C50C7" w:rsidRDefault="008C50C7" w:rsidP="008C50C7">
      <w:pPr>
        <w:spacing w:after="0" w:line="240" w:lineRule="auto"/>
        <w:jc w:val="both"/>
        <w:rPr>
          <w:rFonts w:ascii="Arial" w:hAnsi="Arial" w:cs="Arial"/>
        </w:rPr>
      </w:pPr>
      <w:r>
        <w:rPr>
          <w:rFonts w:ascii="Arial" w:hAnsi="Arial" w:cs="Arial"/>
        </w:rPr>
        <w:t>Vu le code général des collectivités territoriales, pris notamment dans son article R 2223-11</w:t>
      </w:r>
    </w:p>
    <w:p w14:paraId="782358AA" w14:textId="77777777" w:rsidR="008C50C7" w:rsidRDefault="008C50C7" w:rsidP="008C50C7">
      <w:pPr>
        <w:spacing w:after="0" w:line="240" w:lineRule="auto"/>
        <w:jc w:val="both"/>
        <w:rPr>
          <w:rFonts w:ascii="Arial" w:hAnsi="Arial" w:cs="Arial"/>
        </w:rPr>
      </w:pPr>
      <w:r>
        <w:rPr>
          <w:rFonts w:ascii="Arial" w:hAnsi="Arial" w:cs="Arial"/>
        </w:rPr>
        <w:t>Vu l’arrêté 2021-108 du 27 août 2021 portant règlement du cimetière</w:t>
      </w:r>
    </w:p>
    <w:p w14:paraId="7F0D660B" w14:textId="77777777" w:rsidR="008C50C7" w:rsidRDefault="008C50C7" w:rsidP="008C50C7">
      <w:pPr>
        <w:spacing w:after="0" w:line="240" w:lineRule="auto"/>
        <w:jc w:val="both"/>
        <w:rPr>
          <w:rFonts w:ascii="Arial" w:hAnsi="Arial" w:cs="Arial"/>
        </w:rPr>
      </w:pPr>
      <w:r>
        <w:rPr>
          <w:rFonts w:ascii="Arial" w:hAnsi="Arial" w:cs="Arial"/>
        </w:rPr>
        <w:t>Considérant qu’il y a lieu de fixer les tarifs des concessions du cimetière</w:t>
      </w:r>
    </w:p>
    <w:p w14:paraId="4010B09A" w14:textId="77777777" w:rsidR="008C50C7" w:rsidRDefault="008C50C7" w:rsidP="008C50C7">
      <w:pPr>
        <w:spacing w:after="0" w:line="240" w:lineRule="auto"/>
        <w:jc w:val="both"/>
        <w:rPr>
          <w:rFonts w:ascii="Arial" w:hAnsi="Arial" w:cs="Arial"/>
        </w:rPr>
      </w:pPr>
    </w:p>
    <w:p w14:paraId="5B53E07B" w14:textId="6E8738A7" w:rsidR="008C50C7" w:rsidRDefault="0042358D" w:rsidP="008C50C7">
      <w:pPr>
        <w:spacing w:after="0" w:line="240" w:lineRule="auto"/>
        <w:jc w:val="both"/>
        <w:rPr>
          <w:rFonts w:ascii="Arial" w:hAnsi="Arial" w:cs="Arial"/>
          <w:b/>
        </w:rPr>
      </w:pPr>
      <w:r>
        <w:rPr>
          <w:rFonts w:ascii="Arial" w:hAnsi="Arial"/>
        </w:rPr>
        <w:t xml:space="preserve">Après délibéré, à l’unanimité, le </w:t>
      </w:r>
      <w:r>
        <w:rPr>
          <w:rFonts w:ascii="Arial" w:hAnsi="Arial" w:cs="Arial"/>
        </w:rPr>
        <w:t xml:space="preserve">conseil municipal décide </w:t>
      </w:r>
      <w:r w:rsidR="008C50C7">
        <w:rPr>
          <w:rFonts w:ascii="Arial" w:hAnsi="Arial" w:cs="Arial"/>
        </w:rPr>
        <w:t xml:space="preserve">de fixer comme suit les tarifs du cimetière </w:t>
      </w:r>
      <w:r w:rsidR="008C50C7">
        <w:rPr>
          <w:rFonts w:ascii="Arial" w:hAnsi="Arial" w:cs="Arial"/>
          <w:b/>
        </w:rPr>
        <w:t>à compter du 1</w:t>
      </w:r>
      <w:r w:rsidR="008C50C7">
        <w:rPr>
          <w:rFonts w:ascii="Arial" w:hAnsi="Arial" w:cs="Arial"/>
          <w:b/>
          <w:vertAlign w:val="superscript"/>
        </w:rPr>
        <w:t>er</w:t>
      </w:r>
      <w:r w:rsidR="008C50C7">
        <w:rPr>
          <w:rFonts w:ascii="Arial" w:hAnsi="Arial" w:cs="Arial"/>
          <w:b/>
        </w:rPr>
        <w:t xml:space="preserve"> janvier 2023 :</w:t>
      </w:r>
    </w:p>
    <w:p w14:paraId="3BD7B509" w14:textId="7C5A3F25" w:rsidR="008C50C7" w:rsidRDefault="00F11C27" w:rsidP="008C50C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2m²</w:t>
      </w:r>
    </w:p>
    <w:p w14:paraId="2D356FD8" w14:textId="77777777" w:rsidR="00F11C27" w:rsidRDefault="00F11C27" w:rsidP="008C50C7">
      <w:pPr>
        <w:spacing w:after="0" w:line="240" w:lineRule="auto"/>
        <w:jc w:val="both"/>
        <w:rPr>
          <w:rFonts w:ascii="Arial" w:hAnsi="Arial" w:cs="Arial"/>
        </w:rPr>
      </w:pPr>
    </w:p>
    <w:p w14:paraId="5D48F8C1" w14:textId="77777777" w:rsidR="008C50C7" w:rsidRDefault="008C50C7" w:rsidP="008C50C7">
      <w:pPr>
        <w:spacing w:after="0" w:line="240" w:lineRule="auto"/>
        <w:jc w:val="both"/>
        <w:rPr>
          <w:rFonts w:ascii="Arial" w:hAnsi="Arial" w:cs="Arial"/>
        </w:rPr>
      </w:pPr>
      <w:r>
        <w:rPr>
          <w:rFonts w:ascii="Arial" w:hAnsi="Arial" w:cs="Arial"/>
        </w:rPr>
        <w:t>Concession cinquantenaire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256 €</w:t>
      </w:r>
    </w:p>
    <w:p w14:paraId="537BDFD3" w14:textId="77777777" w:rsidR="008C50C7" w:rsidRDefault="008C50C7" w:rsidP="008C50C7">
      <w:pPr>
        <w:spacing w:after="0" w:line="240" w:lineRule="auto"/>
        <w:jc w:val="both"/>
        <w:rPr>
          <w:rFonts w:ascii="Arial" w:hAnsi="Arial" w:cs="Arial"/>
        </w:rPr>
      </w:pPr>
      <w:r>
        <w:rPr>
          <w:rFonts w:ascii="Arial" w:hAnsi="Arial" w:cs="Arial"/>
        </w:rPr>
        <w:t>Concession trentenaire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145 €</w:t>
      </w:r>
    </w:p>
    <w:p w14:paraId="52468814" w14:textId="77777777" w:rsidR="008C50C7" w:rsidRDefault="008C50C7" w:rsidP="008C50C7">
      <w:pPr>
        <w:spacing w:after="0" w:line="240" w:lineRule="auto"/>
        <w:jc w:val="both"/>
        <w:rPr>
          <w:rFonts w:ascii="Arial" w:hAnsi="Arial" w:cs="Arial"/>
        </w:rPr>
      </w:pPr>
      <w:r>
        <w:rPr>
          <w:rFonts w:ascii="Arial" w:hAnsi="Arial" w:cs="Arial"/>
        </w:rPr>
        <w:t>Concession temporaire (15 ans)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122 €</w:t>
      </w:r>
    </w:p>
    <w:p w14:paraId="76DF4CB7" w14:textId="77777777" w:rsidR="008C50C7" w:rsidRDefault="008C50C7" w:rsidP="008C50C7">
      <w:pPr>
        <w:spacing w:after="0" w:line="240" w:lineRule="auto"/>
        <w:jc w:val="both"/>
        <w:rPr>
          <w:rFonts w:ascii="Arial" w:hAnsi="Arial" w:cs="Arial"/>
        </w:rPr>
      </w:pPr>
      <w:r>
        <w:rPr>
          <w:rFonts w:ascii="Arial" w:hAnsi="Arial" w:cs="Arial"/>
        </w:rPr>
        <w:t>Concession 1m²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Gratuit</w:t>
      </w:r>
    </w:p>
    <w:p w14:paraId="6F8F066F" w14:textId="77777777" w:rsidR="008C50C7" w:rsidRDefault="008C50C7" w:rsidP="008C50C7">
      <w:pPr>
        <w:spacing w:after="0" w:line="240" w:lineRule="auto"/>
        <w:jc w:val="both"/>
        <w:rPr>
          <w:rFonts w:ascii="Arial" w:hAnsi="Arial" w:cs="Arial"/>
        </w:rPr>
      </w:pPr>
      <w:r>
        <w:rPr>
          <w:rFonts w:ascii="Arial" w:hAnsi="Arial" w:cs="Arial"/>
        </w:rPr>
        <w:t>Droit de superposition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73</w:t>
      </w:r>
      <w:proofErr w:type="gramEnd"/>
      <w:r>
        <w:rPr>
          <w:rFonts w:ascii="Arial" w:hAnsi="Arial" w:cs="Arial"/>
        </w:rPr>
        <w:t xml:space="preserve"> €</w:t>
      </w:r>
    </w:p>
    <w:p w14:paraId="5CF6B733" w14:textId="77777777" w:rsidR="008C50C7" w:rsidRDefault="008C50C7" w:rsidP="008C50C7">
      <w:pPr>
        <w:spacing w:after="0" w:line="240" w:lineRule="auto"/>
        <w:jc w:val="both"/>
        <w:rPr>
          <w:rFonts w:ascii="Arial" w:hAnsi="Arial" w:cs="Arial"/>
        </w:rPr>
      </w:pPr>
      <w:r>
        <w:rPr>
          <w:rFonts w:ascii="Arial" w:hAnsi="Arial" w:cs="Arial"/>
        </w:rPr>
        <w:t>Droit de superposition pour concession perpétuelle :</w:t>
      </w:r>
      <w:r>
        <w:rPr>
          <w:rFonts w:ascii="Arial" w:hAnsi="Arial" w:cs="Arial"/>
        </w:rPr>
        <w:tab/>
      </w:r>
      <w:r>
        <w:rPr>
          <w:rFonts w:ascii="Arial" w:hAnsi="Arial" w:cs="Arial"/>
        </w:rPr>
        <w:tab/>
      </w:r>
      <w:r>
        <w:rPr>
          <w:rFonts w:ascii="Arial" w:hAnsi="Arial" w:cs="Arial"/>
        </w:rPr>
        <w:tab/>
        <w:t>125 €</w:t>
      </w:r>
    </w:p>
    <w:p w14:paraId="7FDF0880" w14:textId="77777777" w:rsidR="008C50C7" w:rsidRDefault="008C50C7" w:rsidP="008C50C7">
      <w:pPr>
        <w:spacing w:after="0" w:line="240" w:lineRule="auto"/>
        <w:jc w:val="both"/>
        <w:rPr>
          <w:rFonts w:ascii="Arial" w:hAnsi="Arial" w:cs="Arial"/>
        </w:rPr>
      </w:pPr>
    </w:p>
    <w:p w14:paraId="2A5602B3" w14:textId="77777777" w:rsidR="008C50C7" w:rsidRPr="00583766" w:rsidRDefault="008C50C7" w:rsidP="008C50C7">
      <w:pPr>
        <w:spacing w:after="0" w:line="240" w:lineRule="auto"/>
        <w:jc w:val="both"/>
        <w:rPr>
          <w:rFonts w:ascii="Arial" w:hAnsi="Arial" w:cs="Arial"/>
          <w:bCs/>
          <w:i/>
          <w:u w:val="single"/>
        </w:rPr>
      </w:pPr>
      <w:r w:rsidRPr="00583766">
        <w:rPr>
          <w:rFonts w:ascii="Arial" w:hAnsi="Arial" w:cs="Arial"/>
          <w:bCs/>
          <w:i/>
          <w:u w:val="single"/>
        </w:rPr>
        <w:t>COLUMBARIUM</w:t>
      </w:r>
    </w:p>
    <w:p w14:paraId="130AD366" w14:textId="77777777" w:rsidR="008C50C7" w:rsidRDefault="008C50C7" w:rsidP="008C50C7">
      <w:pPr>
        <w:spacing w:after="0" w:line="240" w:lineRule="auto"/>
        <w:jc w:val="both"/>
        <w:rPr>
          <w:rFonts w:ascii="Arial" w:hAnsi="Arial" w:cs="Arial"/>
        </w:rPr>
      </w:pPr>
      <w:r>
        <w:rPr>
          <w:rFonts w:ascii="Arial" w:hAnsi="Arial" w:cs="Arial"/>
        </w:rPr>
        <w:t>Cinquantenaire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468 €</w:t>
      </w:r>
    </w:p>
    <w:p w14:paraId="215CA6FB" w14:textId="77777777" w:rsidR="008C50C7" w:rsidRDefault="008C50C7" w:rsidP="008C50C7">
      <w:pPr>
        <w:spacing w:after="0" w:line="240" w:lineRule="auto"/>
        <w:jc w:val="both"/>
        <w:rPr>
          <w:rFonts w:ascii="Arial" w:hAnsi="Arial" w:cs="Arial"/>
        </w:rPr>
      </w:pPr>
      <w:r>
        <w:rPr>
          <w:rFonts w:ascii="Arial" w:hAnsi="Arial" w:cs="Arial"/>
        </w:rPr>
        <w:t xml:space="preserve">Trentenaire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283 €</w:t>
      </w:r>
    </w:p>
    <w:p w14:paraId="7A7EA420" w14:textId="77777777" w:rsidR="008C50C7" w:rsidRDefault="008C50C7" w:rsidP="008C50C7">
      <w:pPr>
        <w:spacing w:after="0" w:line="240" w:lineRule="auto"/>
        <w:jc w:val="both"/>
        <w:rPr>
          <w:rFonts w:ascii="Arial" w:hAnsi="Arial" w:cs="Arial"/>
        </w:rPr>
      </w:pPr>
      <w:r>
        <w:rPr>
          <w:rFonts w:ascii="Arial" w:hAnsi="Arial" w:cs="Arial"/>
        </w:rPr>
        <w:t xml:space="preserve">Temporaire (15 ans)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217 €</w:t>
      </w:r>
    </w:p>
    <w:p w14:paraId="676B61A0" w14:textId="77777777" w:rsidR="008C50C7" w:rsidRDefault="008C50C7" w:rsidP="008C50C7">
      <w:pPr>
        <w:spacing w:after="0" w:line="240" w:lineRule="auto"/>
        <w:jc w:val="both"/>
        <w:rPr>
          <w:rFonts w:ascii="Arial" w:hAnsi="Arial" w:cs="Arial"/>
        </w:rPr>
      </w:pPr>
      <w:r>
        <w:rPr>
          <w:rFonts w:ascii="Arial" w:hAnsi="Arial" w:cs="Arial"/>
        </w:rPr>
        <w:t>Urne supplémentaire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136 €</w:t>
      </w:r>
    </w:p>
    <w:p w14:paraId="1D8D16A9" w14:textId="53A2C2A5" w:rsidR="008C50C7" w:rsidRDefault="008C50C7" w:rsidP="008C50C7">
      <w:pPr>
        <w:spacing w:after="0" w:line="240" w:lineRule="auto"/>
        <w:jc w:val="both"/>
        <w:rPr>
          <w:rFonts w:ascii="Arial" w:hAnsi="Arial" w:cs="Arial"/>
        </w:rPr>
      </w:pPr>
    </w:p>
    <w:p w14:paraId="48AB1B93" w14:textId="77777777" w:rsidR="008C50C7" w:rsidRPr="00583766" w:rsidRDefault="008C50C7" w:rsidP="008C50C7">
      <w:pPr>
        <w:spacing w:after="0" w:line="240" w:lineRule="auto"/>
        <w:jc w:val="both"/>
        <w:rPr>
          <w:rFonts w:ascii="Arial" w:hAnsi="Arial" w:cs="Arial"/>
          <w:bCs/>
          <w:i/>
          <w:u w:val="single"/>
        </w:rPr>
      </w:pPr>
      <w:r w:rsidRPr="00583766">
        <w:rPr>
          <w:rFonts w:ascii="Arial" w:hAnsi="Arial" w:cs="Arial"/>
          <w:bCs/>
          <w:i/>
          <w:u w:val="single"/>
        </w:rPr>
        <w:t>JARDIN DU SOUVENIR</w:t>
      </w:r>
    </w:p>
    <w:p w14:paraId="296C57D6" w14:textId="77777777" w:rsidR="008C50C7" w:rsidRDefault="008C50C7" w:rsidP="008C50C7">
      <w:pPr>
        <w:spacing w:after="0" w:line="240" w:lineRule="auto"/>
        <w:jc w:val="both"/>
        <w:rPr>
          <w:rFonts w:ascii="Arial" w:hAnsi="Arial" w:cs="Arial"/>
        </w:rPr>
      </w:pPr>
      <w:r>
        <w:rPr>
          <w:rFonts w:ascii="Arial" w:hAnsi="Arial" w:cs="Arial"/>
        </w:rPr>
        <w:t>Taxe de dispersion des cendres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34</w:t>
      </w:r>
      <w:proofErr w:type="gramEnd"/>
      <w:r>
        <w:rPr>
          <w:rFonts w:ascii="Arial" w:hAnsi="Arial" w:cs="Arial"/>
        </w:rPr>
        <w:t xml:space="preserve"> €</w:t>
      </w:r>
    </w:p>
    <w:p w14:paraId="13985FC4" w14:textId="77777777" w:rsidR="00583766" w:rsidRDefault="00583766" w:rsidP="008C50C7">
      <w:pPr>
        <w:spacing w:after="0" w:line="240" w:lineRule="auto"/>
        <w:jc w:val="both"/>
        <w:rPr>
          <w:rFonts w:ascii="Arial" w:hAnsi="Arial" w:cs="Arial"/>
          <w:b/>
          <w:i/>
          <w:u w:val="single"/>
        </w:rPr>
      </w:pPr>
    </w:p>
    <w:p w14:paraId="0EA7EA91" w14:textId="76107F9E" w:rsidR="008C50C7" w:rsidRPr="00583766" w:rsidRDefault="008C50C7" w:rsidP="008C50C7">
      <w:pPr>
        <w:spacing w:after="0" w:line="240" w:lineRule="auto"/>
        <w:jc w:val="both"/>
        <w:rPr>
          <w:rFonts w:ascii="Arial" w:hAnsi="Arial" w:cs="Arial"/>
          <w:bCs/>
          <w:i/>
          <w:u w:val="single"/>
        </w:rPr>
      </w:pPr>
      <w:r w:rsidRPr="00583766">
        <w:rPr>
          <w:rFonts w:ascii="Arial" w:hAnsi="Arial" w:cs="Arial"/>
          <w:bCs/>
          <w:i/>
          <w:u w:val="single"/>
        </w:rPr>
        <w:t>CONCESSION CINÉRAIRE</w:t>
      </w:r>
    </w:p>
    <w:p w14:paraId="21E620D3" w14:textId="77777777" w:rsidR="008C50C7" w:rsidRDefault="008C50C7" w:rsidP="008C50C7">
      <w:pPr>
        <w:spacing w:after="0" w:line="240" w:lineRule="auto"/>
        <w:jc w:val="both"/>
        <w:rPr>
          <w:rFonts w:ascii="Arial" w:hAnsi="Arial" w:cs="Arial"/>
        </w:rPr>
      </w:pPr>
      <w:r>
        <w:rPr>
          <w:rFonts w:ascii="Arial" w:hAnsi="Arial" w:cs="Arial"/>
        </w:rPr>
        <w:t>Cinquantenaire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94</w:t>
      </w:r>
      <w:proofErr w:type="gramEnd"/>
      <w:r>
        <w:rPr>
          <w:rFonts w:ascii="Arial" w:hAnsi="Arial" w:cs="Arial"/>
        </w:rPr>
        <w:t xml:space="preserve"> €</w:t>
      </w:r>
    </w:p>
    <w:p w14:paraId="14861067" w14:textId="77777777" w:rsidR="008C50C7" w:rsidRDefault="008C50C7" w:rsidP="008C50C7">
      <w:pPr>
        <w:spacing w:after="0" w:line="240" w:lineRule="auto"/>
        <w:jc w:val="both"/>
        <w:rPr>
          <w:rFonts w:ascii="Arial" w:hAnsi="Arial" w:cs="Arial"/>
        </w:rPr>
      </w:pPr>
      <w:r>
        <w:rPr>
          <w:rFonts w:ascii="Arial" w:hAnsi="Arial" w:cs="Arial"/>
        </w:rPr>
        <w:t>Trentenaire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75</w:t>
      </w:r>
      <w:proofErr w:type="gramEnd"/>
      <w:r>
        <w:rPr>
          <w:rFonts w:ascii="Arial" w:hAnsi="Arial" w:cs="Arial"/>
        </w:rPr>
        <w:t xml:space="preserve"> €</w:t>
      </w:r>
    </w:p>
    <w:p w14:paraId="762FF969" w14:textId="77777777" w:rsidR="008C50C7" w:rsidRDefault="008C50C7" w:rsidP="008C50C7">
      <w:pPr>
        <w:spacing w:after="0" w:line="240" w:lineRule="auto"/>
        <w:jc w:val="both"/>
        <w:rPr>
          <w:rFonts w:ascii="Arial" w:hAnsi="Arial" w:cs="Arial"/>
        </w:rPr>
      </w:pPr>
      <w:r>
        <w:rPr>
          <w:rFonts w:ascii="Arial" w:hAnsi="Arial" w:cs="Arial"/>
        </w:rPr>
        <w:t>Temporaire (15 ans)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57</w:t>
      </w:r>
      <w:proofErr w:type="gramEnd"/>
      <w:r>
        <w:rPr>
          <w:rFonts w:ascii="Arial" w:hAnsi="Arial" w:cs="Arial"/>
        </w:rPr>
        <w:t xml:space="preserve"> €</w:t>
      </w:r>
    </w:p>
    <w:p w14:paraId="2980219D" w14:textId="77777777" w:rsidR="008C50C7" w:rsidRDefault="008C50C7" w:rsidP="008C50C7">
      <w:pPr>
        <w:spacing w:after="0" w:line="240" w:lineRule="auto"/>
        <w:jc w:val="both"/>
        <w:rPr>
          <w:rFonts w:ascii="Arial" w:hAnsi="Arial" w:cs="Arial"/>
        </w:rPr>
      </w:pPr>
      <w:r>
        <w:rPr>
          <w:rFonts w:ascii="Arial" w:hAnsi="Arial" w:cs="Arial"/>
        </w:rPr>
        <w:t>Urne supplémentaire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38</w:t>
      </w:r>
      <w:proofErr w:type="gramEnd"/>
      <w:r>
        <w:rPr>
          <w:rFonts w:ascii="Arial" w:hAnsi="Arial" w:cs="Arial"/>
        </w:rPr>
        <w:t xml:space="preserve"> €</w:t>
      </w:r>
    </w:p>
    <w:p w14:paraId="597FB78D" w14:textId="77777777" w:rsidR="005C7512" w:rsidRDefault="005C7512" w:rsidP="005C7512">
      <w:pPr>
        <w:spacing w:after="0" w:line="240" w:lineRule="auto"/>
        <w:jc w:val="both"/>
      </w:pPr>
    </w:p>
    <w:p w14:paraId="4D26360B" w14:textId="5BD37B77" w:rsidR="005C7512" w:rsidRDefault="002F024D" w:rsidP="005C7512">
      <w:pPr>
        <w:spacing w:after="0" w:line="240" w:lineRule="auto"/>
        <w:jc w:val="both"/>
        <w:rPr>
          <w:rFonts w:ascii="Arial" w:hAnsi="Arial" w:cs="Arial"/>
          <w:b/>
          <w:u w:val="single"/>
        </w:rPr>
      </w:pPr>
      <w:r>
        <w:rPr>
          <w:rFonts w:ascii="Arial" w:hAnsi="Arial" w:cs="Arial"/>
          <w:b/>
          <w:u w:val="single"/>
        </w:rPr>
        <w:t xml:space="preserve">2022-12-A-03 </w:t>
      </w:r>
      <w:r w:rsidR="005C7512">
        <w:rPr>
          <w:rFonts w:ascii="Arial" w:hAnsi="Arial" w:cs="Arial"/>
          <w:b/>
          <w:u w:val="single"/>
        </w:rPr>
        <w:t>Tarifs des locations de salles</w:t>
      </w:r>
    </w:p>
    <w:p w14:paraId="4DF41B06" w14:textId="77777777" w:rsidR="005C7512" w:rsidRDefault="005C7512" w:rsidP="005C7512">
      <w:pPr>
        <w:spacing w:after="0" w:line="240" w:lineRule="auto"/>
        <w:jc w:val="both"/>
        <w:rPr>
          <w:rFonts w:ascii="Arial" w:hAnsi="Arial" w:cs="Arial"/>
        </w:rPr>
      </w:pPr>
    </w:p>
    <w:p w14:paraId="28BDA13A" w14:textId="5C465DB5" w:rsidR="005C7512" w:rsidRDefault="005C7512" w:rsidP="005C7512">
      <w:pPr>
        <w:spacing w:after="0" w:line="240" w:lineRule="auto"/>
        <w:jc w:val="both"/>
        <w:rPr>
          <w:rFonts w:ascii="Arial" w:hAnsi="Arial" w:cs="Arial"/>
          <w:b/>
        </w:rPr>
      </w:pPr>
      <w:r>
        <w:rPr>
          <w:rFonts w:ascii="Arial" w:hAnsi="Arial" w:cs="Arial"/>
        </w:rPr>
        <w:t xml:space="preserve">Après délibéré, à l’unanimité, le conseil municipal décide de fixer comme suit les conditions d’utilisation des salles communales </w:t>
      </w:r>
      <w:r>
        <w:rPr>
          <w:rFonts w:ascii="Arial" w:hAnsi="Arial" w:cs="Arial"/>
          <w:b/>
        </w:rPr>
        <w:t>à compter du 1</w:t>
      </w:r>
      <w:r>
        <w:rPr>
          <w:rFonts w:ascii="Arial" w:hAnsi="Arial" w:cs="Arial"/>
          <w:b/>
          <w:vertAlign w:val="superscript"/>
        </w:rPr>
        <w:t>er</w:t>
      </w:r>
      <w:r w:rsidR="004A1CFF">
        <w:rPr>
          <w:rFonts w:ascii="Arial" w:hAnsi="Arial" w:cs="Arial"/>
          <w:b/>
        </w:rPr>
        <w:t xml:space="preserve"> janvier 2023</w:t>
      </w:r>
      <w:r>
        <w:rPr>
          <w:rFonts w:ascii="Arial" w:hAnsi="Arial" w:cs="Arial"/>
          <w:b/>
        </w:rPr>
        <w:t>.</w:t>
      </w:r>
    </w:p>
    <w:p w14:paraId="0DDF0511" w14:textId="77777777" w:rsidR="005C7512" w:rsidRDefault="005C7512" w:rsidP="005C7512">
      <w:pPr>
        <w:spacing w:after="0" w:line="240" w:lineRule="auto"/>
        <w:jc w:val="both"/>
        <w:rPr>
          <w:rFonts w:ascii="Arial" w:hAnsi="Arial" w:cs="Arial"/>
        </w:rPr>
      </w:pPr>
    </w:p>
    <w:p w14:paraId="4D6D8372" w14:textId="256930F4" w:rsidR="005C7512" w:rsidRDefault="005C7512" w:rsidP="005C7512">
      <w:pPr>
        <w:spacing w:after="0" w:line="240" w:lineRule="auto"/>
        <w:jc w:val="both"/>
        <w:rPr>
          <w:rFonts w:ascii="Arial" w:hAnsi="Arial" w:cs="Arial"/>
        </w:rPr>
      </w:pPr>
      <w:r>
        <w:rPr>
          <w:rFonts w:ascii="Arial" w:hAnsi="Arial" w:cs="Arial"/>
          <w:b/>
          <w:i/>
          <w:u w:val="single"/>
        </w:rPr>
        <w:t>Article 1 : Tarification</w:t>
      </w:r>
      <w:r w:rsidR="00583766" w:rsidRPr="002F024D">
        <w:rPr>
          <w:rFonts w:ascii="Arial" w:hAnsi="Arial" w:cs="Arial"/>
          <w:b/>
          <w:i/>
        </w:rPr>
        <w:t> :</w:t>
      </w:r>
      <w:r w:rsidR="00583766" w:rsidRPr="002F024D">
        <w:rPr>
          <w:rFonts w:ascii="Arial" w:hAnsi="Arial" w:cs="Arial"/>
        </w:rPr>
        <w:t xml:space="preserve"> </w:t>
      </w:r>
      <w:r>
        <w:rPr>
          <w:rFonts w:ascii="Arial" w:hAnsi="Arial" w:cs="Arial"/>
        </w:rPr>
        <w:t>Les tarifs de mise à disposition des salles communales sont fixés selon le barème suivant :</w:t>
      </w:r>
    </w:p>
    <w:p w14:paraId="7D588B0C" w14:textId="3D97B73A" w:rsidR="005C7512" w:rsidRDefault="005C7512" w:rsidP="005C7512">
      <w:pPr>
        <w:spacing w:after="0" w:line="240" w:lineRule="auto"/>
        <w:jc w:val="both"/>
        <w:rPr>
          <w:rFonts w:ascii="Arial" w:hAnsi="Arial" w:cs="Arial"/>
          <w:b/>
        </w:rPr>
      </w:pPr>
    </w:p>
    <w:p w14:paraId="005D06F7" w14:textId="0BE0E283" w:rsidR="0025022E" w:rsidRDefault="0025022E" w:rsidP="005C7512">
      <w:pPr>
        <w:spacing w:after="0" w:line="240" w:lineRule="auto"/>
        <w:jc w:val="both"/>
        <w:rPr>
          <w:rFonts w:ascii="Arial" w:hAnsi="Arial" w:cs="Arial"/>
          <w:b/>
        </w:rPr>
      </w:pPr>
    </w:p>
    <w:p w14:paraId="4D5E7895" w14:textId="3C44CECD" w:rsidR="0025022E" w:rsidRDefault="0025022E" w:rsidP="005C7512">
      <w:pPr>
        <w:spacing w:after="0" w:line="240" w:lineRule="auto"/>
        <w:jc w:val="both"/>
        <w:rPr>
          <w:rFonts w:ascii="Arial" w:hAnsi="Arial" w:cs="Arial"/>
          <w:b/>
        </w:rPr>
      </w:pPr>
    </w:p>
    <w:p w14:paraId="36BE617E" w14:textId="40AF0281" w:rsidR="0025022E" w:rsidRDefault="0025022E" w:rsidP="005C7512">
      <w:pPr>
        <w:spacing w:after="0" w:line="240" w:lineRule="auto"/>
        <w:jc w:val="both"/>
        <w:rPr>
          <w:rFonts w:ascii="Arial" w:hAnsi="Arial" w:cs="Arial"/>
          <w:b/>
        </w:rPr>
      </w:pPr>
    </w:p>
    <w:p w14:paraId="14FFDFA4" w14:textId="373342B6" w:rsidR="0025022E" w:rsidRDefault="0025022E" w:rsidP="005C7512">
      <w:pPr>
        <w:spacing w:after="0" w:line="240" w:lineRule="auto"/>
        <w:jc w:val="both"/>
        <w:rPr>
          <w:rFonts w:ascii="Arial" w:hAnsi="Arial" w:cs="Arial"/>
          <w:b/>
        </w:rPr>
      </w:pPr>
    </w:p>
    <w:p w14:paraId="4493196F" w14:textId="5A437E94" w:rsidR="0025022E" w:rsidRDefault="0025022E" w:rsidP="005C7512">
      <w:pPr>
        <w:spacing w:after="0" w:line="240" w:lineRule="auto"/>
        <w:jc w:val="both"/>
        <w:rPr>
          <w:rFonts w:ascii="Arial" w:hAnsi="Arial" w:cs="Arial"/>
          <w:b/>
        </w:rPr>
      </w:pPr>
    </w:p>
    <w:p w14:paraId="6A5BEA00" w14:textId="77777777" w:rsidR="0025022E" w:rsidRDefault="0025022E" w:rsidP="005C7512">
      <w:pPr>
        <w:spacing w:after="0" w:line="240" w:lineRule="auto"/>
        <w:jc w:val="both"/>
        <w:rPr>
          <w:rFonts w:ascii="Arial" w:hAnsi="Arial" w:cs="Arial"/>
          <w:b/>
        </w:rPr>
      </w:pPr>
    </w:p>
    <w:p w14:paraId="48DB3502" w14:textId="77777777" w:rsidR="005C7512" w:rsidRDefault="005C7512" w:rsidP="005C7512">
      <w:pPr>
        <w:spacing w:after="0" w:line="240" w:lineRule="auto"/>
        <w:jc w:val="both"/>
        <w:rPr>
          <w:rFonts w:ascii="Arial" w:hAnsi="Arial" w:cs="Arial"/>
          <w:b/>
        </w:rPr>
      </w:pPr>
      <w:r>
        <w:rPr>
          <w:rFonts w:ascii="Arial" w:hAnsi="Arial" w:cs="Arial"/>
          <w:b/>
        </w:rPr>
        <w:lastRenderedPageBreak/>
        <w:t xml:space="preserve">Associations locales </w:t>
      </w:r>
    </w:p>
    <w:p w14:paraId="1C8D6C10" w14:textId="77777777" w:rsidR="005C7512" w:rsidRDefault="005C7512" w:rsidP="005C7512">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5C7512" w14:paraId="34C68D17" w14:textId="77777777" w:rsidTr="005C7512">
        <w:tc>
          <w:tcPr>
            <w:tcW w:w="3020" w:type="dxa"/>
            <w:vMerge w:val="restart"/>
            <w:tcBorders>
              <w:top w:val="single" w:sz="4" w:space="0" w:color="auto"/>
              <w:left w:val="single" w:sz="4" w:space="0" w:color="auto"/>
              <w:bottom w:val="single" w:sz="4" w:space="0" w:color="auto"/>
              <w:right w:val="single" w:sz="4" w:space="0" w:color="auto"/>
            </w:tcBorders>
            <w:vAlign w:val="center"/>
            <w:hideMark/>
          </w:tcPr>
          <w:p w14:paraId="78776F96" w14:textId="77777777" w:rsidR="005C7512" w:rsidRDefault="005C7512" w:rsidP="005C7512">
            <w:pPr>
              <w:spacing w:after="0" w:line="240" w:lineRule="auto"/>
              <w:rPr>
                <w:rFonts w:ascii="Arial" w:hAnsi="Arial" w:cs="Arial"/>
              </w:rPr>
            </w:pPr>
            <w:r>
              <w:rPr>
                <w:rFonts w:ascii="Arial" w:hAnsi="Arial" w:cs="Arial"/>
              </w:rPr>
              <w:t>Toutes les salles</w:t>
            </w:r>
          </w:p>
        </w:tc>
        <w:tc>
          <w:tcPr>
            <w:tcW w:w="3021" w:type="dxa"/>
            <w:tcBorders>
              <w:top w:val="single" w:sz="4" w:space="0" w:color="auto"/>
              <w:left w:val="single" w:sz="4" w:space="0" w:color="auto"/>
              <w:bottom w:val="single" w:sz="4" w:space="0" w:color="auto"/>
              <w:right w:val="single" w:sz="4" w:space="0" w:color="auto"/>
            </w:tcBorders>
            <w:hideMark/>
          </w:tcPr>
          <w:p w14:paraId="1900BC2A" w14:textId="77777777" w:rsidR="005C7512" w:rsidRDefault="005C7512" w:rsidP="005C7512">
            <w:pPr>
              <w:spacing w:after="0" w:line="240" w:lineRule="auto"/>
              <w:rPr>
                <w:rFonts w:ascii="Arial" w:hAnsi="Arial" w:cs="Arial"/>
              </w:rPr>
            </w:pPr>
            <w:r>
              <w:rPr>
                <w:rFonts w:ascii="Arial" w:hAnsi="Arial" w:cs="Arial"/>
              </w:rPr>
              <w:t>1</w:t>
            </w:r>
            <w:r>
              <w:rPr>
                <w:rFonts w:ascii="Arial" w:hAnsi="Arial" w:cs="Arial"/>
                <w:vertAlign w:val="superscript"/>
              </w:rPr>
              <w:t>ère</w:t>
            </w:r>
            <w:r>
              <w:rPr>
                <w:rFonts w:ascii="Arial" w:hAnsi="Arial" w:cs="Arial"/>
              </w:rPr>
              <w:t xml:space="preserve"> utilisation (1 journée)</w:t>
            </w:r>
          </w:p>
        </w:tc>
        <w:tc>
          <w:tcPr>
            <w:tcW w:w="3021" w:type="dxa"/>
            <w:tcBorders>
              <w:top w:val="single" w:sz="4" w:space="0" w:color="auto"/>
              <w:left w:val="single" w:sz="4" w:space="0" w:color="auto"/>
              <w:bottom w:val="single" w:sz="4" w:space="0" w:color="auto"/>
              <w:right w:val="single" w:sz="4" w:space="0" w:color="auto"/>
            </w:tcBorders>
            <w:hideMark/>
          </w:tcPr>
          <w:p w14:paraId="4C3F55AC" w14:textId="77777777" w:rsidR="005C7512" w:rsidRDefault="005C7512" w:rsidP="005C7512">
            <w:pPr>
              <w:spacing w:after="0" w:line="240" w:lineRule="auto"/>
              <w:rPr>
                <w:rFonts w:ascii="Arial" w:hAnsi="Arial" w:cs="Arial"/>
              </w:rPr>
            </w:pPr>
            <w:r>
              <w:rPr>
                <w:rFonts w:ascii="Arial" w:hAnsi="Arial" w:cs="Arial"/>
              </w:rPr>
              <w:t>Gratuit</w:t>
            </w:r>
          </w:p>
        </w:tc>
      </w:tr>
      <w:tr w:rsidR="005C7512" w14:paraId="40F05D64"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401F6A85"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10464EE1" w14:textId="77777777" w:rsidR="005C7512" w:rsidRDefault="005C7512" w:rsidP="005C7512">
            <w:pPr>
              <w:spacing w:after="0" w:line="240" w:lineRule="auto"/>
              <w:rPr>
                <w:rFonts w:ascii="Arial" w:hAnsi="Arial" w:cs="Arial"/>
              </w:rPr>
            </w:pPr>
            <w:r>
              <w:rPr>
                <w:rFonts w:ascii="Arial" w:hAnsi="Arial" w:cs="Arial"/>
              </w:rPr>
              <w:t>2</w:t>
            </w:r>
            <w:r>
              <w:rPr>
                <w:rFonts w:ascii="Arial" w:hAnsi="Arial" w:cs="Arial"/>
                <w:vertAlign w:val="superscript"/>
              </w:rPr>
              <w:t>ème</w:t>
            </w:r>
            <w:r>
              <w:rPr>
                <w:rFonts w:ascii="Arial" w:hAnsi="Arial" w:cs="Arial"/>
              </w:rPr>
              <w:t xml:space="preserve"> utilisation</w:t>
            </w:r>
          </w:p>
        </w:tc>
        <w:tc>
          <w:tcPr>
            <w:tcW w:w="3021" w:type="dxa"/>
            <w:tcBorders>
              <w:top w:val="single" w:sz="4" w:space="0" w:color="auto"/>
              <w:left w:val="single" w:sz="4" w:space="0" w:color="auto"/>
              <w:bottom w:val="single" w:sz="4" w:space="0" w:color="auto"/>
              <w:right w:val="single" w:sz="4" w:space="0" w:color="auto"/>
            </w:tcBorders>
            <w:hideMark/>
          </w:tcPr>
          <w:p w14:paraId="744CCA0D" w14:textId="77777777" w:rsidR="005C7512" w:rsidRDefault="005C7512" w:rsidP="005C7512">
            <w:pPr>
              <w:spacing w:after="0" w:line="240" w:lineRule="auto"/>
              <w:rPr>
                <w:rFonts w:ascii="Arial" w:hAnsi="Arial" w:cs="Arial"/>
              </w:rPr>
            </w:pPr>
            <w:r>
              <w:rPr>
                <w:rFonts w:ascii="Arial" w:hAnsi="Arial" w:cs="Arial"/>
              </w:rPr>
              <w:t>55 €</w:t>
            </w:r>
          </w:p>
        </w:tc>
      </w:tr>
      <w:tr w:rsidR="005C7512" w14:paraId="0FD40FF6"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603BAB27"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6C21F199" w14:textId="77777777" w:rsidR="005C7512" w:rsidRDefault="005C7512" w:rsidP="005C7512">
            <w:pPr>
              <w:spacing w:after="0" w:line="240" w:lineRule="auto"/>
              <w:rPr>
                <w:rFonts w:ascii="Arial" w:hAnsi="Arial" w:cs="Arial"/>
              </w:rPr>
            </w:pPr>
            <w:r>
              <w:rPr>
                <w:rFonts w:ascii="Arial" w:hAnsi="Arial" w:cs="Arial"/>
              </w:rPr>
              <w:t>3</w:t>
            </w:r>
            <w:r>
              <w:rPr>
                <w:rFonts w:ascii="Arial" w:hAnsi="Arial" w:cs="Arial"/>
                <w:vertAlign w:val="superscript"/>
              </w:rPr>
              <w:t>ème</w:t>
            </w:r>
            <w:r>
              <w:rPr>
                <w:rFonts w:ascii="Arial" w:hAnsi="Arial" w:cs="Arial"/>
              </w:rPr>
              <w:t xml:space="preserve"> utilisation</w:t>
            </w:r>
          </w:p>
        </w:tc>
        <w:tc>
          <w:tcPr>
            <w:tcW w:w="3021" w:type="dxa"/>
            <w:tcBorders>
              <w:top w:val="single" w:sz="4" w:space="0" w:color="auto"/>
              <w:left w:val="single" w:sz="4" w:space="0" w:color="auto"/>
              <w:bottom w:val="single" w:sz="4" w:space="0" w:color="auto"/>
              <w:right w:val="single" w:sz="4" w:space="0" w:color="auto"/>
            </w:tcBorders>
            <w:hideMark/>
          </w:tcPr>
          <w:p w14:paraId="6D3E7324" w14:textId="77777777" w:rsidR="005C7512" w:rsidRDefault="005C7512" w:rsidP="005C7512">
            <w:pPr>
              <w:spacing w:after="0" w:line="240" w:lineRule="auto"/>
              <w:rPr>
                <w:rFonts w:ascii="Arial" w:hAnsi="Arial" w:cs="Arial"/>
              </w:rPr>
            </w:pPr>
            <w:r>
              <w:rPr>
                <w:rFonts w:ascii="Arial" w:hAnsi="Arial" w:cs="Arial"/>
              </w:rPr>
              <w:t>85 €</w:t>
            </w:r>
          </w:p>
        </w:tc>
      </w:tr>
      <w:tr w:rsidR="005C7512" w14:paraId="112BBC34"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557508CA"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05DEFE9C" w14:textId="77777777" w:rsidR="005C7512" w:rsidRDefault="005C7512" w:rsidP="005C7512">
            <w:pPr>
              <w:spacing w:after="0" w:line="240" w:lineRule="auto"/>
              <w:rPr>
                <w:rFonts w:ascii="Arial" w:hAnsi="Arial" w:cs="Arial"/>
              </w:rPr>
            </w:pPr>
            <w:r>
              <w:rPr>
                <w:rFonts w:ascii="Arial" w:hAnsi="Arial" w:cs="Arial"/>
              </w:rPr>
              <w:t>4</w:t>
            </w:r>
            <w:r>
              <w:rPr>
                <w:rFonts w:ascii="Arial" w:hAnsi="Arial" w:cs="Arial"/>
                <w:vertAlign w:val="superscript"/>
              </w:rPr>
              <w:t>ème</w:t>
            </w:r>
            <w:r>
              <w:rPr>
                <w:rFonts w:ascii="Arial" w:hAnsi="Arial" w:cs="Arial"/>
              </w:rPr>
              <w:t xml:space="preserve"> utilisation</w:t>
            </w:r>
          </w:p>
        </w:tc>
        <w:tc>
          <w:tcPr>
            <w:tcW w:w="3021" w:type="dxa"/>
            <w:tcBorders>
              <w:top w:val="single" w:sz="4" w:space="0" w:color="auto"/>
              <w:left w:val="single" w:sz="4" w:space="0" w:color="auto"/>
              <w:bottom w:val="single" w:sz="4" w:space="0" w:color="auto"/>
              <w:right w:val="single" w:sz="4" w:space="0" w:color="auto"/>
            </w:tcBorders>
            <w:hideMark/>
          </w:tcPr>
          <w:p w14:paraId="56DA5640" w14:textId="77777777" w:rsidR="005C7512" w:rsidRDefault="005C7512" w:rsidP="005C7512">
            <w:pPr>
              <w:spacing w:after="0" w:line="240" w:lineRule="auto"/>
              <w:rPr>
                <w:rFonts w:ascii="Arial" w:hAnsi="Arial" w:cs="Arial"/>
              </w:rPr>
            </w:pPr>
            <w:r>
              <w:rPr>
                <w:rFonts w:ascii="Arial" w:hAnsi="Arial" w:cs="Arial"/>
              </w:rPr>
              <w:t>105 €</w:t>
            </w:r>
          </w:p>
        </w:tc>
      </w:tr>
      <w:tr w:rsidR="005C7512" w14:paraId="56C3BB0C"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55DFE065"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08B063CD" w14:textId="77777777" w:rsidR="005C7512" w:rsidRDefault="005C7512" w:rsidP="005C7512">
            <w:pPr>
              <w:spacing w:after="0" w:line="240" w:lineRule="auto"/>
              <w:rPr>
                <w:rFonts w:ascii="Arial" w:hAnsi="Arial" w:cs="Arial"/>
              </w:rPr>
            </w:pPr>
            <w:r>
              <w:rPr>
                <w:rFonts w:ascii="Arial" w:hAnsi="Arial" w:cs="Arial"/>
              </w:rPr>
              <w:t>5</w:t>
            </w:r>
            <w:r>
              <w:rPr>
                <w:rFonts w:ascii="Arial" w:hAnsi="Arial" w:cs="Arial"/>
                <w:vertAlign w:val="superscript"/>
              </w:rPr>
              <w:t>ème</w:t>
            </w:r>
            <w:r>
              <w:rPr>
                <w:rFonts w:ascii="Arial" w:hAnsi="Arial" w:cs="Arial"/>
              </w:rPr>
              <w:t xml:space="preserve"> utilisation et plus</w:t>
            </w:r>
          </w:p>
        </w:tc>
        <w:tc>
          <w:tcPr>
            <w:tcW w:w="3021" w:type="dxa"/>
            <w:tcBorders>
              <w:top w:val="single" w:sz="4" w:space="0" w:color="auto"/>
              <w:left w:val="single" w:sz="4" w:space="0" w:color="auto"/>
              <w:bottom w:val="single" w:sz="4" w:space="0" w:color="auto"/>
              <w:right w:val="single" w:sz="4" w:space="0" w:color="auto"/>
            </w:tcBorders>
            <w:hideMark/>
          </w:tcPr>
          <w:p w14:paraId="71F17288" w14:textId="77777777" w:rsidR="005C7512" w:rsidRDefault="005C7512" w:rsidP="005C7512">
            <w:pPr>
              <w:spacing w:after="0" w:line="240" w:lineRule="auto"/>
              <w:rPr>
                <w:rFonts w:ascii="Arial" w:hAnsi="Arial" w:cs="Arial"/>
              </w:rPr>
            </w:pPr>
            <w:r>
              <w:rPr>
                <w:rFonts w:ascii="Arial" w:hAnsi="Arial" w:cs="Arial"/>
              </w:rPr>
              <w:t>155 €</w:t>
            </w:r>
          </w:p>
        </w:tc>
      </w:tr>
    </w:tbl>
    <w:p w14:paraId="2DEBAE13" w14:textId="77777777" w:rsidR="005C7512" w:rsidRDefault="005C7512" w:rsidP="005C7512">
      <w:pPr>
        <w:spacing w:after="0" w:line="240" w:lineRule="auto"/>
        <w:jc w:val="both"/>
        <w:rPr>
          <w:rFonts w:ascii="Arial" w:hAnsi="Arial" w:cs="Arial"/>
        </w:rPr>
      </w:pPr>
    </w:p>
    <w:p w14:paraId="4581EC43" w14:textId="77777777" w:rsidR="005C7512" w:rsidRDefault="005C7512" w:rsidP="005C7512">
      <w:pPr>
        <w:spacing w:after="0" w:line="240" w:lineRule="auto"/>
        <w:jc w:val="both"/>
        <w:rPr>
          <w:rFonts w:ascii="Arial" w:hAnsi="Arial" w:cs="Arial"/>
          <w:b/>
        </w:rPr>
      </w:pPr>
      <w:r>
        <w:rPr>
          <w:rFonts w:ascii="Arial" w:hAnsi="Arial" w:cs="Arial"/>
          <w:b/>
        </w:rPr>
        <w:t>Particuliers</w:t>
      </w:r>
    </w:p>
    <w:p w14:paraId="2451AC9E" w14:textId="77777777" w:rsidR="005C7512" w:rsidRDefault="005C7512" w:rsidP="005C7512">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5C7512" w14:paraId="57791D60" w14:textId="77777777" w:rsidTr="005C7512">
        <w:tc>
          <w:tcPr>
            <w:tcW w:w="1812" w:type="dxa"/>
            <w:tcBorders>
              <w:top w:val="single" w:sz="4" w:space="0" w:color="auto"/>
              <w:left w:val="single" w:sz="4" w:space="0" w:color="auto"/>
              <w:bottom w:val="single" w:sz="4" w:space="0" w:color="auto"/>
              <w:right w:val="single" w:sz="4" w:space="0" w:color="auto"/>
            </w:tcBorders>
          </w:tcPr>
          <w:p w14:paraId="6C5800EA" w14:textId="77777777" w:rsidR="005C7512" w:rsidRDefault="005C7512" w:rsidP="005C7512">
            <w:pPr>
              <w:spacing w:after="0" w:line="240" w:lineRule="auto"/>
              <w:rPr>
                <w:rFonts w:ascii="Arial" w:hAnsi="Arial" w:cs="Arial"/>
              </w:rPr>
            </w:pPr>
          </w:p>
        </w:tc>
        <w:tc>
          <w:tcPr>
            <w:tcW w:w="3624" w:type="dxa"/>
            <w:gridSpan w:val="2"/>
            <w:tcBorders>
              <w:top w:val="single" w:sz="4" w:space="0" w:color="auto"/>
              <w:left w:val="single" w:sz="4" w:space="0" w:color="auto"/>
              <w:bottom w:val="single" w:sz="4" w:space="0" w:color="auto"/>
              <w:right w:val="single" w:sz="4" w:space="0" w:color="auto"/>
            </w:tcBorders>
            <w:hideMark/>
          </w:tcPr>
          <w:p w14:paraId="0727F0D8" w14:textId="77777777" w:rsidR="005C7512" w:rsidRDefault="005C7512" w:rsidP="005C7512">
            <w:pPr>
              <w:spacing w:after="0" w:line="240" w:lineRule="auto"/>
              <w:jc w:val="center"/>
              <w:rPr>
                <w:rFonts w:ascii="Arial" w:hAnsi="Arial" w:cs="Arial"/>
                <w:b/>
              </w:rPr>
            </w:pPr>
            <w:r>
              <w:rPr>
                <w:rFonts w:ascii="Arial" w:hAnsi="Arial" w:cs="Arial"/>
                <w:b/>
              </w:rPr>
              <w:t xml:space="preserve">Salle Roger </w:t>
            </w:r>
            <w:proofErr w:type="spellStart"/>
            <w:r>
              <w:rPr>
                <w:rFonts w:ascii="Arial" w:hAnsi="Arial" w:cs="Arial"/>
                <w:b/>
              </w:rPr>
              <w:t>Avenet</w:t>
            </w:r>
            <w:proofErr w:type="spellEnd"/>
          </w:p>
        </w:tc>
        <w:tc>
          <w:tcPr>
            <w:tcW w:w="3626" w:type="dxa"/>
            <w:gridSpan w:val="2"/>
            <w:tcBorders>
              <w:top w:val="single" w:sz="4" w:space="0" w:color="auto"/>
              <w:left w:val="single" w:sz="4" w:space="0" w:color="auto"/>
              <w:bottom w:val="single" w:sz="4" w:space="0" w:color="auto"/>
              <w:right w:val="single" w:sz="4" w:space="0" w:color="auto"/>
            </w:tcBorders>
            <w:hideMark/>
          </w:tcPr>
          <w:p w14:paraId="224F4E3C" w14:textId="77777777" w:rsidR="005C7512" w:rsidRDefault="005C7512" w:rsidP="005C7512">
            <w:pPr>
              <w:spacing w:after="0" w:line="240" w:lineRule="auto"/>
              <w:jc w:val="center"/>
              <w:rPr>
                <w:rFonts w:ascii="Arial" w:hAnsi="Arial" w:cs="Arial"/>
                <w:b/>
              </w:rPr>
            </w:pPr>
            <w:r>
              <w:rPr>
                <w:rFonts w:ascii="Arial" w:hAnsi="Arial" w:cs="Arial"/>
                <w:b/>
              </w:rPr>
              <w:t>Château de Bel Air</w:t>
            </w:r>
          </w:p>
        </w:tc>
      </w:tr>
      <w:tr w:rsidR="005C7512" w14:paraId="70D50BB8" w14:textId="77777777" w:rsidTr="005C7512">
        <w:tc>
          <w:tcPr>
            <w:tcW w:w="1812" w:type="dxa"/>
            <w:tcBorders>
              <w:top w:val="single" w:sz="4" w:space="0" w:color="auto"/>
              <w:left w:val="single" w:sz="4" w:space="0" w:color="auto"/>
              <w:bottom w:val="single" w:sz="4" w:space="0" w:color="auto"/>
              <w:right w:val="single" w:sz="4" w:space="0" w:color="auto"/>
            </w:tcBorders>
          </w:tcPr>
          <w:p w14:paraId="5C68D3F3" w14:textId="77777777" w:rsidR="005C7512" w:rsidRDefault="005C7512" w:rsidP="005C7512">
            <w:pPr>
              <w:spacing w:after="0" w:line="240" w:lineRule="auto"/>
              <w:rPr>
                <w:rFonts w:ascii="Arial" w:hAnsi="Arial" w:cs="Arial"/>
              </w:rPr>
            </w:pPr>
          </w:p>
        </w:tc>
        <w:tc>
          <w:tcPr>
            <w:tcW w:w="1812" w:type="dxa"/>
            <w:tcBorders>
              <w:top w:val="single" w:sz="4" w:space="0" w:color="auto"/>
              <w:left w:val="single" w:sz="4" w:space="0" w:color="auto"/>
              <w:bottom w:val="single" w:sz="4" w:space="0" w:color="auto"/>
              <w:right w:val="single" w:sz="4" w:space="0" w:color="auto"/>
            </w:tcBorders>
            <w:hideMark/>
          </w:tcPr>
          <w:p w14:paraId="3C97F695" w14:textId="77777777" w:rsidR="005C7512" w:rsidRDefault="005C7512" w:rsidP="005C7512">
            <w:pPr>
              <w:spacing w:after="0" w:line="240" w:lineRule="auto"/>
              <w:rPr>
                <w:rFonts w:ascii="Arial" w:hAnsi="Arial" w:cs="Arial"/>
              </w:rPr>
            </w:pPr>
            <w:r>
              <w:rPr>
                <w:rFonts w:ascii="Arial" w:hAnsi="Arial" w:cs="Arial"/>
              </w:rPr>
              <w:t>Commune</w:t>
            </w:r>
          </w:p>
        </w:tc>
        <w:tc>
          <w:tcPr>
            <w:tcW w:w="1812" w:type="dxa"/>
            <w:tcBorders>
              <w:top w:val="single" w:sz="4" w:space="0" w:color="auto"/>
              <w:left w:val="single" w:sz="4" w:space="0" w:color="auto"/>
              <w:bottom w:val="single" w:sz="4" w:space="0" w:color="auto"/>
              <w:right w:val="single" w:sz="4" w:space="0" w:color="auto"/>
            </w:tcBorders>
            <w:hideMark/>
          </w:tcPr>
          <w:p w14:paraId="2CDB7BC9" w14:textId="77777777" w:rsidR="005C7512" w:rsidRDefault="005C7512" w:rsidP="005C7512">
            <w:pPr>
              <w:spacing w:after="0" w:line="240" w:lineRule="auto"/>
              <w:rPr>
                <w:rFonts w:ascii="Arial" w:hAnsi="Arial" w:cs="Arial"/>
              </w:rPr>
            </w:pPr>
            <w:r>
              <w:rPr>
                <w:rFonts w:ascii="Arial" w:hAnsi="Arial" w:cs="Arial"/>
              </w:rPr>
              <w:t>Hors Commune</w:t>
            </w:r>
          </w:p>
        </w:tc>
        <w:tc>
          <w:tcPr>
            <w:tcW w:w="1813" w:type="dxa"/>
            <w:tcBorders>
              <w:top w:val="single" w:sz="4" w:space="0" w:color="auto"/>
              <w:left w:val="single" w:sz="4" w:space="0" w:color="auto"/>
              <w:bottom w:val="single" w:sz="4" w:space="0" w:color="auto"/>
              <w:right w:val="single" w:sz="4" w:space="0" w:color="auto"/>
            </w:tcBorders>
            <w:hideMark/>
          </w:tcPr>
          <w:p w14:paraId="7B2896B2" w14:textId="77777777" w:rsidR="005C7512" w:rsidRDefault="005C7512" w:rsidP="005C7512">
            <w:pPr>
              <w:spacing w:after="0" w:line="240" w:lineRule="auto"/>
              <w:rPr>
                <w:rFonts w:ascii="Arial" w:hAnsi="Arial" w:cs="Arial"/>
              </w:rPr>
            </w:pPr>
            <w:r>
              <w:rPr>
                <w:rFonts w:ascii="Arial" w:hAnsi="Arial" w:cs="Arial"/>
              </w:rPr>
              <w:t>Commune</w:t>
            </w:r>
          </w:p>
        </w:tc>
        <w:tc>
          <w:tcPr>
            <w:tcW w:w="1813" w:type="dxa"/>
            <w:tcBorders>
              <w:top w:val="single" w:sz="4" w:space="0" w:color="auto"/>
              <w:left w:val="single" w:sz="4" w:space="0" w:color="auto"/>
              <w:bottom w:val="single" w:sz="4" w:space="0" w:color="auto"/>
              <w:right w:val="single" w:sz="4" w:space="0" w:color="auto"/>
            </w:tcBorders>
            <w:hideMark/>
          </w:tcPr>
          <w:p w14:paraId="5F2A3235" w14:textId="77777777" w:rsidR="005C7512" w:rsidRDefault="005C7512" w:rsidP="005C7512">
            <w:pPr>
              <w:spacing w:after="0" w:line="240" w:lineRule="auto"/>
              <w:rPr>
                <w:rFonts w:ascii="Arial" w:hAnsi="Arial" w:cs="Arial"/>
              </w:rPr>
            </w:pPr>
            <w:r>
              <w:rPr>
                <w:rFonts w:ascii="Arial" w:hAnsi="Arial" w:cs="Arial"/>
              </w:rPr>
              <w:t>Hors Commune</w:t>
            </w:r>
          </w:p>
        </w:tc>
      </w:tr>
      <w:tr w:rsidR="005C7512" w14:paraId="5FB8061B"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382F8456" w14:textId="77777777" w:rsidR="005C7512" w:rsidRDefault="005C7512" w:rsidP="005C7512">
            <w:pPr>
              <w:spacing w:after="0" w:line="240" w:lineRule="auto"/>
              <w:rPr>
                <w:rFonts w:ascii="Arial" w:hAnsi="Arial" w:cs="Arial"/>
              </w:rPr>
            </w:pPr>
            <w:r>
              <w:rPr>
                <w:rFonts w:ascii="Arial" w:hAnsi="Arial" w:cs="Arial"/>
              </w:rPr>
              <w:t>1 journée</w:t>
            </w:r>
          </w:p>
        </w:tc>
        <w:tc>
          <w:tcPr>
            <w:tcW w:w="1812" w:type="dxa"/>
            <w:tcBorders>
              <w:top w:val="single" w:sz="4" w:space="0" w:color="auto"/>
              <w:left w:val="single" w:sz="4" w:space="0" w:color="auto"/>
              <w:bottom w:val="single" w:sz="4" w:space="0" w:color="auto"/>
              <w:right w:val="single" w:sz="4" w:space="0" w:color="auto"/>
            </w:tcBorders>
            <w:hideMark/>
          </w:tcPr>
          <w:p w14:paraId="11F49FB3" w14:textId="77777777" w:rsidR="005C7512" w:rsidRDefault="005C7512" w:rsidP="005C7512">
            <w:pPr>
              <w:spacing w:after="0" w:line="240" w:lineRule="auto"/>
              <w:rPr>
                <w:rFonts w:ascii="Arial" w:hAnsi="Arial" w:cs="Arial"/>
              </w:rPr>
            </w:pPr>
            <w:r>
              <w:rPr>
                <w:rFonts w:ascii="Arial" w:hAnsi="Arial" w:cs="Arial"/>
              </w:rPr>
              <w:t>350 €</w:t>
            </w:r>
          </w:p>
        </w:tc>
        <w:tc>
          <w:tcPr>
            <w:tcW w:w="1812" w:type="dxa"/>
            <w:tcBorders>
              <w:top w:val="single" w:sz="4" w:space="0" w:color="auto"/>
              <w:left w:val="single" w:sz="4" w:space="0" w:color="auto"/>
              <w:bottom w:val="single" w:sz="4" w:space="0" w:color="auto"/>
              <w:right w:val="single" w:sz="4" w:space="0" w:color="auto"/>
            </w:tcBorders>
            <w:hideMark/>
          </w:tcPr>
          <w:p w14:paraId="709F624D" w14:textId="77777777" w:rsidR="005C7512" w:rsidRDefault="005C7512" w:rsidP="005C7512">
            <w:pPr>
              <w:spacing w:after="0" w:line="240" w:lineRule="auto"/>
              <w:rPr>
                <w:rFonts w:ascii="Arial" w:hAnsi="Arial" w:cs="Arial"/>
              </w:rPr>
            </w:pPr>
            <w:r>
              <w:rPr>
                <w:rFonts w:ascii="Arial" w:hAnsi="Arial" w:cs="Arial"/>
              </w:rPr>
              <w:t>550 €</w:t>
            </w:r>
          </w:p>
        </w:tc>
        <w:tc>
          <w:tcPr>
            <w:tcW w:w="1813" w:type="dxa"/>
            <w:tcBorders>
              <w:top w:val="single" w:sz="4" w:space="0" w:color="auto"/>
              <w:left w:val="single" w:sz="4" w:space="0" w:color="auto"/>
              <w:bottom w:val="single" w:sz="4" w:space="0" w:color="auto"/>
              <w:right w:val="single" w:sz="4" w:space="0" w:color="auto"/>
            </w:tcBorders>
            <w:hideMark/>
          </w:tcPr>
          <w:p w14:paraId="2D8B20BB" w14:textId="77777777" w:rsidR="005C7512" w:rsidRDefault="005C7512" w:rsidP="005C7512">
            <w:pPr>
              <w:spacing w:after="0" w:line="240" w:lineRule="auto"/>
              <w:rPr>
                <w:rFonts w:ascii="Arial" w:hAnsi="Arial" w:cs="Arial"/>
              </w:rPr>
            </w:pPr>
            <w:r>
              <w:rPr>
                <w:rFonts w:ascii="Arial" w:hAnsi="Arial" w:cs="Arial"/>
              </w:rPr>
              <w:t>300 €</w:t>
            </w:r>
          </w:p>
        </w:tc>
        <w:tc>
          <w:tcPr>
            <w:tcW w:w="1813" w:type="dxa"/>
            <w:tcBorders>
              <w:top w:val="single" w:sz="4" w:space="0" w:color="auto"/>
              <w:left w:val="single" w:sz="4" w:space="0" w:color="auto"/>
              <w:bottom w:val="single" w:sz="4" w:space="0" w:color="auto"/>
              <w:right w:val="single" w:sz="4" w:space="0" w:color="auto"/>
            </w:tcBorders>
            <w:hideMark/>
          </w:tcPr>
          <w:p w14:paraId="4D736A0B" w14:textId="77777777" w:rsidR="005C7512" w:rsidRDefault="005C7512" w:rsidP="005C7512">
            <w:pPr>
              <w:spacing w:after="0" w:line="240" w:lineRule="auto"/>
              <w:rPr>
                <w:rFonts w:ascii="Arial" w:hAnsi="Arial" w:cs="Arial"/>
              </w:rPr>
            </w:pPr>
            <w:r>
              <w:rPr>
                <w:rFonts w:ascii="Arial" w:hAnsi="Arial" w:cs="Arial"/>
              </w:rPr>
              <w:t>450 €</w:t>
            </w:r>
          </w:p>
        </w:tc>
      </w:tr>
      <w:tr w:rsidR="005C7512" w14:paraId="585C48D6"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31CF190B" w14:textId="77777777" w:rsidR="005C7512" w:rsidRDefault="005C7512" w:rsidP="005C7512">
            <w:pPr>
              <w:spacing w:after="0" w:line="240" w:lineRule="auto"/>
              <w:rPr>
                <w:rFonts w:ascii="Arial" w:hAnsi="Arial" w:cs="Arial"/>
              </w:rPr>
            </w:pPr>
            <w:r>
              <w:rPr>
                <w:rFonts w:ascii="Arial" w:hAnsi="Arial" w:cs="Arial"/>
              </w:rPr>
              <w:t>2 journées</w:t>
            </w:r>
          </w:p>
        </w:tc>
        <w:tc>
          <w:tcPr>
            <w:tcW w:w="1812" w:type="dxa"/>
            <w:tcBorders>
              <w:top w:val="single" w:sz="4" w:space="0" w:color="auto"/>
              <w:left w:val="single" w:sz="4" w:space="0" w:color="auto"/>
              <w:bottom w:val="single" w:sz="4" w:space="0" w:color="auto"/>
              <w:right w:val="single" w:sz="4" w:space="0" w:color="auto"/>
            </w:tcBorders>
            <w:hideMark/>
          </w:tcPr>
          <w:p w14:paraId="71008FAA" w14:textId="77777777" w:rsidR="005C7512" w:rsidRDefault="005C7512" w:rsidP="005C7512">
            <w:pPr>
              <w:spacing w:after="0" w:line="240" w:lineRule="auto"/>
              <w:rPr>
                <w:rFonts w:ascii="Arial" w:hAnsi="Arial" w:cs="Arial"/>
              </w:rPr>
            </w:pPr>
            <w:r>
              <w:rPr>
                <w:rFonts w:ascii="Arial" w:hAnsi="Arial" w:cs="Arial"/>
              </w:rPr>
              <w:t>500 €</w:t>
            </w:r>
          </w:p>
        </w:tc>
        <w:tc>
          <w:tcPr>
            <w:tcW w:w="1812" w:type="dxa"/>
            <w:tcBorders>
              <w:top w:val="single" w:sz="4" w:space="0" w:color="auto"/>
              <w:left w:val="single" w:sz="4" w:space="0" w:color="auto"/>
              <w:bottom w:val="single" w:sz="4" w:space="0" w:color="auto"/>
              <w:right w:val="single" w:sz="4" w:space="0" w:color="auto"/>
            </w:tcBorders>
            <w:hideMark/>
          </w:tcPr>
          <w:p w14:paraId="3D945057" w14:textId="77777777" w:rsidR="005C7512" w:rsidRDefault="005C7512" w:rsidP="005C7512">
            <w:pPr>
              <w:spacing w:after="0" w:line="240" w:lineRule="auto"/>
              <w:rPr>
                <w:rFonts w:ascii="Arial" w:hAnsi="Arial" w:cs="Arial"/>
              </w:rPr>
            </w:pPr>
            <w:r>
              <w:rPr>
                <w:rFonts w:ascii="Arial" w:hAnsi="Arial" w:cs="Arial"/>
              </w:rPr>
              <w:t>700 €</w:t>
            </w:r>
          </w:p>
        </w:tc>
        <w:tc>
          <w:tcPr>
            <w:tcW w:w="1813" w:type="dxa"/>
            <w:tcBorders>
              <w:top w:val="single" w:sz="4" w:space="0" w:color="auto"/>
              <w:left w:val="single" w:sz="4" w:space="0" w:color="auto"/>
              <w:bottom w:val="single" w:sz="4" w:space="0" w:color="auto"/>
              <w:right w:val="single" w:sz="4" w:space="0" w:color="auto"/>
            </w:tcBorders>
            <w:hideMark/>
          </w:tcPr>
          <w:p w14:paraId="7DDADC83" w14:textId="77777777" w:rsidR="005C7512" w:rsidRDefault="005C7512" w:rsidP="005C7512">
            <w:pPr>
              <w:spacing w:after="0" w:line="240" w:lineRule="auto"/>
              <w:rPr>
                <w:rFonts w:ascii="Arial" w:hAnsi="Arial" w:cs="Arial"/>
              </w:rPr>
            </w:pPr>
            <w:r>
              <w:rPr>
                <w:rFonts w:ascii="Arial" w:hAnsi="Arial" w:cs="Arial"/>
              </w:rPr>
              <w:t>450 €</w:t>
            </w:r>
          </w:p>
        </w:tc>
        <w:tc>
          <w:tcPr>
            <w:tcW w:w="1813" w:type="dxa"/>
            <w:tcBorders>
              <w:top w:val="single" w:sz="4" w:space="0" w:color="auto"/>
              <w:left w:val="single" w:sz="4" w:space="0" w:color="auto"/>
              <w:bottom w:val="single" w:sz="4" w:space="0" w:color="auto"/>
              <w:right w:val="single" w:sz="4" w:space="0" w:color="auto"/>
            </w:tcBorders>
            <w:hideMark/>
          </w:tcPr>
          <w:p w14:paraId="504A95A9" w14:textId="77777777" w:rsidR="005C7512" w:rsidRDefault="005C7512" w:rsidP="005C7512">
            <w:pPr>
              <w:spacing w:after="0" w:line="240" w:lineRule="auto"/>
              <w:rPr>
                <w:rFonts w:ascii="Arial" w:hAnsi="Arial" w:cs="Arial"/>
              </w:rPr>
            </w:pPr>
            <w:r>
              <w:rPr>
                <w:rFonts w:ascii="Arial" w:hAnsi="Arial" w:cs="Arial"/>
              </w:rPr>
              <w:t>600 €</w:t>
            </w:r>
          </w:p>
        </w:tc>
      </w:tr>
      <w:tr w:rsidR="005C7512" w14:paraId="23BD60FC"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67632EC7" w14:textId="77777777" w:rsidR="005C7512" w:rsidRDefault="005C7512" w:rsidP="005C7512">
            <w:pPr>
              <w:spacing w:after="0" w:line="240" w:lineRule="auto"/>
              <w:rPr>
                <w:rFonts w:ascii="Arial" w:hAnsi="Arial" w:cs="Arial"/>
              </w:rPr>
            </w:pPr>
            <w:r>
              <w:rPr>
                <w:rFonts w:ascii="Arial" w:hAnsi="Arial" w:cs="Arial"/>
              </w:rPr>
              <w:t>Journée supplémentaire</w:t>
            </w:r>
          </w:p>
        </w:tc>
        <w:tc>
          <w:tcPr>
            <w:tcW w:w="1812" w:type="dxa"/>
            <w:tcBorders>
              <w:top w:val="single" w:sz="4" w:space="0" w:color="auto"/>
              <w:left w:val="single" w:sz="4" w:space="0" w:color="auto"/>
              <w:bottom w:val="single" w:sz="4" w:space="0" w:color="auto"/>
              <w:right w:val="single" w:sz="4" w:space="0" w:color="auto"/>
            </w:tcBorders>
            <w:hideMark/>
          </w:tcPr>
          <w:p w14:paraId="63067DDB" w14:textId="77777777" w:rsidR="005C7512" w:rsidRDefault="005C7512" w:rsidP="005C7512">
            <w:pPr>
              <w:spacing w:after="0" w:line="240" w:lineRule="auto"/>
              <w:rPr>
                <w:rFonts w:ascii="Arial" w:hAnsi="Arial" w:cs="Arial"/>
              </w:rPr>
            </w:pPr>
            <w:r>
              <w:rPr>
                <w:rFonts w:ascii="Arial" w:hAnsi="Arial" w:cs="Arial"/>
              </w:rPr>
              <w:t>150 €</w:t>
            </w:r>
          </w:p>
        </w:tc>
        <w:tc>
          <w:tcPr>
            <w:tcW w:w="1812" w:type="dxa"/>
            <w:tcBorders>
              <w:top w:val="single" w:sz="4" w:space="0" w:color="auto"/>
              <w:left w:val="single" w:sz="4" w:space="0" w:color="auto"/>
              <w:bottom w:val="single" w:sz="4" w:space="0" w:color="auto"/>
              <w:right w:val="single" w:sz="4" w:space="0" w:color="auto"/>
            </w:tcBorders>
            <w:hideMark/>
          </w:tcPr>
          <w:p w14:paraId="0B17142D" w14:textId="77777777" w:rsidR="005C7512" w:rsidRDefault="005C7512" w:rsidP="005C7512">
            <w:pPr>
              <w:spacing w:after="0" w:line="240" w:lineRule="auto"/>
              <w:rPr>
                <w:rFonts w:ascii="Arial" w:hAnsi="Arial" w:cs="Arial"/>
              </w:rPr>
            </w:pPr>
            <w:r>
              <w:rPr>
                <w:rFonts w:ascii="Arial" w:hAnsi="Arial" w:cs="Arial"/>
              </w:rPr>
              <w:t>150 €</w:t>
            </w:r>
          </w:p>
        </w:tc>
        <w:tc>
          <w:tcPr>
            <w:tcW w:w="1813" w:type="dxa"/>
            <w:tcBorders>
              <w:top w:val="single" w:sz="4" w:space="0" w:color="auto"/>
              <w:left w:val="single" w:sz="4" w:space="0" w:color="auto"/>
              <w:bottom w:val="single" w:sz="4" w:space="0" w:color="auto"/>
              <w:right w:val="single" w:sz="4" w:space="0" w:color="auto"/>
            </w:tcBorders>
            <w:hideMark/>
          </w:tcPr>
          <w:p w14:paraId="0F6DBF1E" w14:textId="77777777" w:rsidR="005C7512" w:rsidRDefault="005C7512" w:rsidP="005C7512">
            <w:pPr>
              <w:spacing w:after="0" w:line="240" w:lineRule="auto"/>
              <w:rPr>
                <w:rFonts w:ascii="Arial" w:hAnsi="Arial" w:cs="Arial"/>
              </w:rPr>
            </w:pPr>
            <w:r>
              <w:rPr>
                <w:rFonts w:ascii="Arial" w:hAnsi="Arial" w:cs="Arial"/>
              </w:rPr>
              <w:t>150 €</w:t>
            </w:r>
          </w:p>
        </w:tc>
        <w:tc>
          <w:tcPr>
            <w:tcW w:w="1813" w:type="dxa"/>
            <w:tcBorders>
              <w:top w:val="single" w:sz="4" w:space="0" w:color="auto"/>
              <w:left w:val="single" w:sz="4" w:space="0" w:color="auto"/>
              <w:bottom w:val="single" w:sz="4" w:space="0" w:color="auto"/>
              <w:right w:val="single" w:sz="4" w:space="0" w:color="auto"/>
            </w:tcBorders>
            <w:hideMark/>
          </w:tcPr>
          <w:p w14:paraId="0049A14B" w14:textId="77777777" w:rsidR="005C7512" w:rsidRDefault="005C7512" w:rsidP="005C7512">
            <w:pPr>
              <w:spacing w:after="0" w:line="240" w:lineRule="auto"/>
              <w:rPr>
                <w:rFonts w:ascii="Arial" w:hAnsi="Arial" w:cs="Arial"/>
              </w:rPr>
            </w:pPr>
            <w:r>
              <w:rPr>
                <w:rFonts w:ascii="Arial" w:hAnsi="Arial" w:cs="Arial"/>
              </w:rPr>
              <w:t>150 €</w:t>
            </w:r>
          </w:p>
        </w:tc>
      </w:tr>
      <w:tr w:rsidR="005C7512" w14:paraId="18FFAF8E"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333E79DE" w14:textId="77777777" w:rsidR="005C7512" w:rsidRDefault="005C7512" w:rsidP="005C7512">
            <w:pPr>
              <w:spacing w:after="0" w:line="240" w:lineRule="auto"/>
              <w:rPr>
                <w:rFonts w:ascii="Arial" w:hAnsi="Arial" w:cs="Arial"/>
              </w:rPr>
            </w:pPr>
            <w:r>
              <w:rPr>
                <w:rFonts w:ascii="Arial" w:hAnsi="Arial" w:cs="Arial"/>
              </w:rPr>
              <w:t>Réveillon</w:t>
            </w:r>
          </w:p>
        </w:tc>
        <w:tc>
          <w:tcPr>
            <w:tcW w:w="1812" w:type="dxa"/>
            <w:tcBorders>
              <w:top w:val="single" w:sz="4" w:space="0" w:color="auto"/>
              <w:left w:val="single" w:sz="4" w:space="0" w:color="auto"/>
              <w:bottom w:val="single" w:sz="4" w:space="0" w:color="auto"/>
              <w:right w:val="single" w:sz="4" w:space="0" w:color="auto"/>
            </w:tcBorders>
            <w:hideMark/>
          </w:tcPr>
          <w:p w14:paraId="7ED60519" w14:textId="77777777" w:rsidR="005C7512" w:rsidRDefault="005C7512" w:rsidP="005C7512">
            <w:pPr>
              <w:spacing w:after="0" w:line="240" w:lineRule="auto"/>
              <w:rPr>
                <w:rFonts w:ascii="Arial" w:hAnsi="Arial" w:cs="Arial"/>
              </w:rPr>
            </w:pPr>
            <w:r>
              <w:rPr>
                <w:rFonts w:ascii="Arial" w:hAnsi="Arial" w:cs="Arial"/>
              </w:rPr>
              <w:t>600 €</w:t>
            </w:r>
          </w:p>
        </w:tc>
        <w:tc>
          <w:tcPr>
            <w:tcW w:w="1812" w:type="dxa"/>
            <w:tcBorders>
              <w:top w:val="single" w:sz="4" w:space="0" w:color="auto"/>
              <w:left w:val="single" w:sz="4" w:space="0" w:color="auto"/>
              <w:bottom w:val="single" w:sz="4" w:space="0" w:color="auto"/>
              <w:right w:val="single" w:sz="4" w:space="0" w:color="auto"/>
            </w:tcBorders>
            <w:hideMark/>
          </w:tcPr>
          <w:p w14:paraId="738E8CE9" w14:textId="77777777" w:rsidR="005C7512" w:rsidRDefault="005C7512" w:rsidP="005C7512">
            <w:pPr>
              <w:spacing w:after="0" w:line="240" w:lineRule="auto"/>
              <w:rPr>
                <w:rFonts w:ascii="Arial" w:hAnsi="Arial" w:cs="Arial"/>
              </w:rPr>
            </w:pPr>
            <w:r>
              <w:rPr>
                <w:rFonts w:ascii="Arial" w:hAnsi="Arial" w:cs="Arial"/>
              </w:rPr>
              <w:t>900 €</w:t>
            </w:r>
          </w:p>
        </w:tc>
        <w:tc>
          <w:tcPr>
            <w:tcW w:w="1813" w:type="dxa"/>
            <w:tcBorders>
              <w:top w:val="single" w:sz="4" w:space="0" w:color="auto"/>
              <w:left w:val="single" w:sz="4" w:space="0" w:color="auto"/>
              <w:bottom w:val="single" w:sz="4" w:space="0" w:color="auto"/>
              <w:right w:val="single" w:sz="4" w:space="0" w:color="auto"/>
            </w:tcBorders>
            <w:hideMark/>
          </w:tcPr>
          <w:p w14:paraId="3EC0B829" w14:textId="77777777" w:rsidR="005C7512" w:rsidRDefault="005C7512" w:rsidP="005C7512">
            <w:pPr>
              <w:spacing w:after="0" w:line="240" w:lineRule="auto"/>
              <w:rPr>
                <w:rFonts w:ascii="Arial" w:hAnsi="Arial" w:cs="Arial"/>
              </w:rPr>
            </w:pPr>
            <w:r>
              <w:rPr>
                <w:rFonts w:ascii="Arial" w:hAnsi="Arial" w:cs="Arial"/>
              </w:rPr>
              <w:t>550 €</w:t>
            </w:r>
          </w:p>
        </w:tc>
        <w:tc>
          <w:tcPr>
            <w:tcW w:w="1813" w:type="dxa"/>
            <w:tcBorders>
              <w:top w:val="single" w:sz="4" w:space="0" w:color="auto"/>
              <w:left w:val="single" w:sz="4" w:space="0" w:color="auto"/>
              <w:bottom w:val="single" w:sz="4" w:space="0" w:color="auto"/>
              <w:right w:val="single" w:sz="4" w:space="0" w:color="auto"/>
            </w:tcBorders>
            <w:hideMark/>
          </w:tcPr>
          <w:p w14:paraId="0265DDEE" w14:textId="77777777" w:rsidR="005C7512" w:rsidRDefault="005C7512" w:rsidP="005C7512">
            <w:pPr>
              <w:spacing w:after="0" w:line="240" w:lineRule="auto"/>
              <w:rPr>
                <w:rFonts w:ascii="Arial" w:hAnsi="Arial" w:cs="Arial"/>
              </w:rPr>
            </w:pPr>
            <w:r>
              <w:rPr>
                <w:rFonts w:ascii="Arial" w:hAnsi="Arial" w:cs="Arial"/>
              </w:rPr>
              <w:t>800 €</w:t>
            </w:r>
          </w:p>
        </w:tc>
      </w:tr>
      <w:tr w:rsidR="005C7512" w14:paraId="73E7E4A7"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23FEA7FE" w14:textId="77777777" w:rsidR="005C7512" w:rsidRDefault="005C7512" w:rsidP="005C7512">
            <w:pPr>
              <w:spacing w:after="0" w:line="240" w:lineRule="auto"/>
              <w:rPr>
                <w:rFonts w:ascii="Arial" w:hAnsi="Arial" w:cs="Arial"/>
              </w:rPr>
            </w:pPr>
            <w:r>
              <w:rPr>
                <w:rFonts w:ascii="Arial" w:hAnsi="Arial" w:cs="Arial"/>
              </w:rPr>
              <w:t>Caution salle</w:t>
            </w:r>
          </w:p>
        </w:tc>
        <w:tc>
          <w:tcPr>
            <w:tcW w:w="3624" w:type="dxa"/>
            <w:gridSpan w:val="2"/>
            <w:tcBorders>
              <w:top w:val="single" w:sz="4" w:space="0" w:color="auto"/>
              <w:left w:val="single" w:sz="4" w:space="0" w:color="auto"/>
              <w:bottom w:val="single" w:sz="4" w:space="0" w:color="auto"/>
              <w:right w:val="single" w:sz="4" w:space="0" w:color="auto"/>
            </w:tcBorders>
            <w:hideMark/>
          </w:tcPr>
          <w:p w14:paraId="7B7F77BD" w14:textId="77777777" w:rsidR="005C7512" w:rsidRDefault="005C7512" w:rsidP="005C7512">
            <w:pPr>
              <w:spacing w:after="0" w:line="240" w:lineRule="auto"/>
              <w:jc w:val="center"/>
              <w:rPr>
                <w:rFonts w:ascii="Arial" w:hAnsi="Arial" w:cs="Arial"/>
              </w:rPr>
            </w:pPr>
            <w:r>
              <w:rPr>
                <w:rFonts w:ascii="Arial" w:hAnsi="Arial" w:cs="Arial"/>
              </w:rPr>
              <w:t>400 €</w:t>
            </w:r>
          </w:p>
        </w:tc>
        <w:tc>
          <w:tcPr>
            <w:tcW w:w="3626" w:type="dxa"/>
            <w:gridSpan w:val="2"/>
            <w:tcBorders>
              <w:top w:val="single" w:sz="4" w:space="0" w:color="auto"/>
              <w:left w:val="single" w:sz="4" w:space="0" w:color="auto"/>
              <w:bottom w:val="single" w:sz="4" w:space="0" w:color="auto"/>
              <w:right w:val="single" w:sz="4" w:space="0" w:color="auto"/>
            </w:tcBorders>
            <w:hideMark/>
          </w:tcPr>
          <w:p w14:paraId="64217DE7" w14:textId="77777777" w:rsidR="005C7512" w:rsidRDefault="005C7512" w:rsidP="005C7512">
            <w:pPr>
              <w:spacing w:after="0" w:line="240" w:lineRule="auto"/>
              <w:jc w:val="center"/>
              <w:rPr>
                <w:rFonts w:ascii="Arial" w:hAnsi="Arial" w:cs="Arial"/>
              </w:rPr>
            </w:pPr>
            <w:r>
              <w:rPr>
                <w:rFonts w:ascii="Arial" w:hAnsi="Arial" w:cs="Arial"/>
              </w:rPr>
              <w:t>400 €</w:t>
            </w:r>
          </w:p>
        </w:tc>
      </w:tr>
      <w:tr w:rsidR="005C7512" w14:paraId="6A896E0C"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223BBD6D" w14:textId="77777777" w:rsidR="005C7512" w:rsidRDefault="005C7512" w:rsidP="005C7512">
            <w:pPr>
              <w:spacing w:after="0" w:line="240" w:lineRule="auto"/>
              <w:rPr>
                <w:rFonts w:ascii="Arial" w:hAnsi="Arial" w:cs="Arial"/>
              </w:rPr>
            </w:pPr>
            <w:r>
              <w:rPr>
                <w:rFonts w:ascii="Arial" w:hAnsi="Arial" w:cs="Arial"/>
              </w:rPr>
              <w:t>Caution ménage</w:t>
            </w:r>
          </w:p>
        </w:tc>
        <w:tc>
          <w:tcPr>
            <w:tcW w:w="3624" w:type="dxa"/>
            <w:gridSpan w:val="2"/>
            <w:tcBorders>
              <w:top w:val="single" w:sz="4" w:space="0" w:color="auto"/>
              <w:left w:val="single" w:sz="4" w:space="0" w:color="auto"/>
              <w:bottom w:val="single" w:sz="4" w:space="0" w:color="auto"/>
              <w:right w:val="single" w:sz="4" w:space="0" w:color="auto"/>
            </w:tcBorders>
            <w:hideMark/>
          </w:tcPr>
          <w:p w14:paraId="68DEC1A8" w14:textId="77777777" w:rsidR="005C7512" w:rsidRDefault="005C7512" w:rsidP="005C7512">
            <w:pPr>
              <w:spacing w:after="0" w:line="240" w:lineRule="auto"/>
              <w:jc w:val="center"/>
              <w:rPr>
                <w:rFonts w:ascii="Arial" w:hAnsi="Arial" w:cs="Arial"/>
              </w:rPr>
            </w:pPr>
            <w:r>
              <w:rPr>
                <w:rFonts w:ascii="Arial" w:hAnsi="Arial" w:cs="Arial"/>
              </w:rPr>
              <w:t>60 €</w:t>
            </w:r>
          </w:p>
        </w:tc>
        <w:tc>
          <w:tcPr>
            <w:tcW w:w="3626" w:type="dxa"/>
            <w:gridSpan w:val="2"/>
            <w:tcBorders>
              <w:top w:val="single" w:sz="4" w:space="0" w:color="auto"/>
              <w:left w:val="single" w:sz="4" w:space="0" w:color="auto"/>
              <w:bottom w:val="single" w:sz="4" w:space="0" w:color="auto"/>
              <w:right w:val="single" w:sz="4" w:space="0" w:color="auto"/>
            </w:tcBorders>
            <w:hideMark/>
          </w:tcPr>
          <w:p w14:paraId="44B839AD" w14:textId="77777777" w:rsidR="005C7512" w:rsidRDefault="005C7512" w:rsidP="005C7512">
            <w:pPr>
              <w:spacing w:after="0" w:line="240" w:lineRule="auto"/>
              <w:jc w:val="center"/>
              <w:rPr>
                <w:rFonts w:ascii="Arial" w:hAnsi="Arial" w:cs="Arial"/>
              </w:rPr>
            </w:pPr>
            <w:r>
              <w:rPr>
                <w:rFonts w:ascii="Arial" w:hAnsi="Arial" w:cs="Arial"/>
              </w:rPr>
              <w:t>60 €</w:t>
            </w:r>
          </w:p>
        </w:tc>
      </w:tr>
    </w:tbl>
    <w:p w14:paraId="354FB826" w14:textId="77777777" w:rsidR="005C7512" w:rsidRDefault="005C7512" w:rsidP="005C7512">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5C7512" w14:paraId="2F3DC9D8" w14:textId="77777777" w:rsidTr="005C7512">
        <w:tc>
          <w:tcPr>
            <w:tcW w:w="2265" w:type="dxa"/>
            <w:tcBorders>
              <w:top w:val="nil"/>
              <w:left w:val="nil"/>
              <w:bottom w:val="single" w:sz="4" w:space="0" w:color="auto"/>
              <w:right w:val="single" w:sz="4" w:space="0" w:color="auto"/>
            </w:tcBorders>
          </w:tcPr>
          <w:p w14:paraId="2D4D2123" w14:textId="77777777" w:rsidR="005C7512" w:rsidRDefault="005C7512" w:rsidP="005C7512">
            <w:pPr>
              <w:spacing w:after="0" w:line="240" w:lineRule="auto"/>
              <w:rPr>
                <w:rFonts w:ascii="Times New Roman" w:hAnsi="Times New Roman" w:cs="Times New Roman"/>
                <w:b/>
                <w:bCs/>
              </w:rPr>
            </w:pPr>
          </w:p>
        </w:tc>
        <w:tc>
          <w:tcPr>
            <w:tcW w:w="2265" w:type="dxa"/>
            <w:tcBorders>
              <w:top w:val="single" w:sz="4" w:space="0" w:color="auto"/>
              <w:left w:val="single" w:sz="4" w:space="0" w:color="auto"/>
              <w:bottom w:val="single" w:sz="4" w:space="0" w:color="auto"/>
              <w:right w:val="single" w:sz="4" w:space="0" w:color="auto"/>
            </w:tcBorders>
            <w:hideMark/>
          </w:tcPr>
          <w:p w14:paraId="02FCFC3B" w14:textId="77777777" w:rsidR="005C7512" w:rsidRDefault="005C7512" w:rsidP="005C7512">
            <w:pPr>
              <w:spacing w:after="0" w:line="240" w:lineRule="auto"/>
              <w:jc w:val="center"/>
              <w:rPr>
                <w:rFonts w:ascii="Arial" w:hAnsi="Arial" w:cs="Arial"/>
                <w:b/>
                <w:bCs/>
              </w:rPr>
            </w:pPr>
            <w:r>
              <w:rPr>
                <w:rFonts w:ascii="Arial" w:hAnsi="Arial" w:cs="Arial"/>
                <w:b/>
                <w:bCs/>
              </w:rPr>
              <w:t>Petit barnum 3mx3m</w:t>
            </w:r>
          </w:p>
        </w:tc>
        <w:tc>
          <w:tcPr>
            <w:tcW w:w="2266" w:type="dxa"/>
            <w:tcBorders>
              <w:top w:val="single" w:sz="4" w:space="0" w:color="auto"/>
              <w:left w:val="single" w:sz="4" w:space="0" w:color="auto"/>
              <w:bottom w:val="single" w:sz="4" w:space="0" w:color="auto"/>
              <w:right w:val="single" w:sz="4" w:space="0" w:color="auto"/>
            </w:tcBorders>
            <w:hideMark/>
          </w:tcPr>
          <w:p w14:paraId="3E6525F8" w14:textId="77777777" w:rsidR="005C7512" w:rsidRDefault="005C7512" w:rsidP="005C7512">
            <w:pPr>
              <w:spacing w:after="0" w:line="240" w:lineRule="auto"/>
              <w:jc w:val="center"/>
              <w:rPr>
                <w:rFonts w:ascii="Arial" w:hAnsi="Arial" w:cs="Arial"/>
                <w:b/>
                <w:bCs/>
              </w:rPr>
            </w:pPr>
            <w:r>
              <w:rPr>
                <w:rFonts w:ascii="Arial" w:hAnsi="Arial" w:cs="Arial"/>
                <w:b/>
                <w:bCs/>
              </w:rPr>
              <w:t>Grand barnum</w:t>
            </w:r>
          </w:p>
        </w:tc>
        <w:tc>
          <w:tcPr>
            <w:tcW w:w="2266" w:type="dxa"/>
            <w:tcBorders>
              <w:top w:val="single" w:sz="4" w:space="0" w:color="auto"/>
              <w:left w:val="single" w:sz="4" w:space="0" w:color="auto"/>
              <w:bottom w:val="single" w:sz="4" w:space="0" w:color="auto"/>
              <w:right w:val="single" w:sz="4" w:space="0" w:color="auto"/>
            </w:tcBorders>
            <w:hideMark/>
          </w:tcPr>
          <w:p w14:paraId="496E8053" w14:textId="77777777" w:rsidR="005C7512" w:rsidRDefault="005C7512" w:rsidP="005C7512">
            <w:pPr>
              <w:spacing w:after="0" w:line="240" w:lineRule="auto"/>
              <w:jc w:val="center"/>
              <w:rPr>
                <w:rFonts w:ascii="Arial" w:hAnsi="Arial" w:cs="Arial"/>
                <w:b/>
                <w:bCs/>
              </w:rPr>
            </w:pPr>
            <w:r>
              <w:rPr>
                <w:rFonts w:ascii="Arial" w:hAnsi="Arial" w:cs="Arial"/>
                <w:b/>
                <w:bCs/>
              </w:rPr>
              <w:t>Bancs extérieurs et/ou chaises extérieurs et/ou tables extérieurs</w:t>
            </w:r>
          </w:p>
        </w:tc>
      </w:tr>
      <w:tr w:rsidR="005C7512" w14:paraId="2004613C" w14:textId="77777777" w:rsidTr="005C7512">
        <w:tc>
          <w:tcPr>
            <w:tcW w:w="2265" w:type="dxa"/>
            <w:tcBorders>
              <w:top w:val="single" w:sz="4" w:space="0" w:color="auto"/>
              <w:left w:val="single" w:sz="4" w:space="0" w:color="auto"/>
              <w:bottom w:val="single" w:sz="4" w:space="0" w:color="auto"/>
              <w:right w:val="single" w:sz="4" w:space="0" w:color="auto"/>
            </w:tcBorders>
            <w:hideMark/>
          </w:tcPr>
          <w:p w14:paraId="70752734" w14:textId="77777777" w:rsidR="005C7512" w:rsidRDefault="005C7512" w:rsidP="005C7512">
            <w:pPr>
              <w:spacing w:after="0" w:line="240" w:lineRule="auto"/>
              <w:rPr>
                <w:rFonts w:ascii="Arial" w:hAnsi="Arial" w:cs="Arial"/>
              </w:rPr>
            </w:pPr>
            <w:r>
              <w:rPr>
                <w:rFonts w:ascii="Arial" w:hAnsi="Arial" w:cs="Arial"/>
              </w:rPr>
              <w:t>1 journée</w:t>
            </w:r>
          </w:p>
        </w:tc>
        <w:tc>
          <w:tcPr>
            <w:tcW w:w="2265" w:type="dxa"/>
            <w:tcBorders>
              <w:top w:val="single" w:sz="4" w:space="0" w:color="auto"/>
              <w:left w:val="single" w:sz="4" w:space="0" w:color="auto"/>
              <w:bottom w:val="single" w:sz="4" w:space="0" w:color="auto"/>
              <w:right w:val="single" w:sz="4" w:space="0" w:color="auto"/>
            </w:tcBorders>
            <w:hideMark/>
          </w:tcPr>
          <w:p w14:paraId="596DD785" w14:textId="77777777" w:rsidR="005C7512" w:rsidRDefault="005C7512" w:rsidP="005C7512">
            <w:pPr>
              <w:spacing w:after="0" w:line="240" w:lineRule="auto"/>
              <w:rPr>
                <w:rFonts w:ascii="Arial" w:hAnsi="Arial" w:cs="Arial"/>
              </w:rPr>
            </w:pPr>
            <w:r>
              <w:rPr>
                <w:rFonts w:ascii="Arial" w:hAnsi="Arial" w:cs="Arial"/>
              </w:rPr>
              <w:t>80 €</w:t>
            </w:r>
          </w:p>
        </w:tc>
        <w:tc>
          <w:tcPr>
            <w:tcW w:w="2266" w:type="dxa"/>
            <w:tcBorders>
              <w:top w:val="single" w:sz="4" w:space="0" w:color="auto"/>
              <w:left w:val="single" w:sz="4" w:space="0" w:color="auto"/>
              <w:bottom w:val="single" w:sz="4" w:space="0" w:color="auto"/>
              <w:right w:val="single" w:sz="4" w:space="0" w:color="auto"/>
            </w:tcBorders>
            <w:hideMark/>
          </w:tcPr>
          <w:p w14:paraId="65F1FD3A" w14:textId="77777777" w:rsidR="005C7512" w:rsidRDefault="005C7512" w:rsidP="005C7512">
            <w:pPr>
              <w:spacing w:after="0" w:line="240" w:lineRule="auto"/>
              <w:rPr>
                <w:rFonts w:ascii="Arial" w:hAnsi="Arial" w:cs="Arial"/>
              </w:rPr>
            </w:pPr>
            <w:r>
              <w:rPr>
                <w:rFonts w:ascii="Arial" w:hAnsi="Arial" w:cs="Arial"/>
              </w:rPr>
              <w:t>140 €</w:t>
            </w:r>
          </w:p>
        </w:tc>
        <w:tc>
          <w:tcPr>
            <w:tcW w:w="2266" w:type="dxa"/>
            <w:tcBorders>
              <w:top w:val="single" w:sz="4" w:space="0" w:color="auto"/>
              <w:left w:val="single" w:sz="4" w:space="0" w:color="auto"/>
              <w:bottom w:val="single" w:sz="4" w:space="0" w:color="auto"/>
              <w:right w:val="single" w:sz="4" w:space="0" w:color="auto"/>
            </w:tcBorders>
            <w:hideMark/>
          </w:tcPr>
          <w:p w14:paraId="0F8C9A33" w14:textId="77777777" w:rsidR="005C7512" w:rsidRDefault="005C7512" w:rsidP="005C7512">
            <w:pPr>
              <w:spacing w:after="0" w:line="240" w:lineRule="auto"/>
              <w:rPr>
                <w:rFonts w:ascii="Arial" w:hAnsi="Arial" w:cs="Arial"/>
              </w:rPr>
            </w:pPr>
            <w:r>
              <w:rPr>
                <w:rFonts w:ascii="Arial" w:hAnsi="Arial" w:cs="Arial"/>
              </w:rPr>
              <w:t>55 € (tarif unique pour un ou plusieurs éléments)</w:t>
            </w:r>
          </w:p>
        </w:tc>
      </w:tr>
      <w:tr w:rsidR="005C7512" w14:paraId="613038ED" w14:textId="77777777" w:rsidTr="005C7512">
        <w:tc>
          <w:tcPr>
            <w:tcW w:w="2265" w:type="dxa"/>
            <w:tcBorders>
              <w:top w:val="single" w:sz="4" w:space="0" w:color="auto"/>
              <w:left w:val="single" w:sz="4" w:space="0" w:color="auto"/>
              <w:bottom w:val="single" w:sz="4" w:space="0" w:color="auto"/>
              <w:right w:val="single" w:sz="4" w:space="0" w:color="auto"/>
            </w:tcBorders>
            <w:hideMark/>
          </w:tcPr>
          <w:p w14:paraId="6312F1F1" w14:textId="77777777" w:rsidR="005C7512" w:rsidRDefault="005C7512" w:rsidP="005C7512">
            <w:pPr>
              <w:spacing w:after="0" w:line="240" w:lineRule="auto"/>
              <w:rPr>
                <w:rFonts w:ascii="Arial" w:hAnsi="Arial" w:cs="Arial"/>
              </w:rPr>
            </w:pPr>
            <w:r>
              <w:rPr>
                <w:rFonts w:ascii="Arial" w:hAnsi="Arial" w:cs="Arial"/>
              </w:rPr>
              <w:t>2 journées</w:t>
            </w:r>
          </w:p>
        </w:tc>
        <w:tc>
          <w:tcPr>
            <w:tcW w:w="2265" w:type="dxa"/>
            <w:tcBorders>
              <w:top w:val="single" w:sz="4" w:space="0" w:color="auto"/>
              <w:left w:val="single" w:sz="4" w:space="0" w:color="auto"/>
              <w:bottom w:val="single" w:sz="4" w:space="0" w:color="auto"/>
              <w:right w:val="single" w:sz="4" w:space="0" w:color="auto"/>
            </w:tcBorders>
            <w:hideMark/>
          </w:tcPr>
          <w:p w14:paraId="68D89EC3" w14:textId="77777777" w:rsidR="005C7512" w:rsidRDefault="005C7512" w:rsidP="005C7512">
            <w:pPr>
              <w:spacing w:after="0" w:line="240" w:lineRule="auto"/>
              <w:rPr>
                <w:rFonts w:ascii="Arial" w:hAnsi="Arial" w:cs="Arial"/>
              </w:rPr>
            </w:pPr>
            <w:r>
              <w:rPr>
                <w:rFonts w:ascii="Arial" w:hAnsi="Arial" w:cs="Arial"/>
              </w:rPr>
              <w:t>140 €</w:t>
            </w:r>
          </w:p>
        </w:tc>
        <w:tc>
          <w:tcPr>
            <w:tcW w:w="2266" w:type="dxa"/>
            <w:tcBorders>
              <w:top w:val="single" w:sz="4" w:space="0" w:color="auto"/>
              <w:left w:val="single" w:sz="4" w:space="0" w:color="auto"/>
              <w:bottom w:val="single" w:sz="4" w:space="0" w:color="auto"/>
              <w:right w:val="single" w:sz="4" w:space="0" w:color="auto"/>
            </w:tcBorders>
            <w:hideMark/>
          </w:tcPr>
          <w:p w14:paraId="594F947A" w14:textId="77777777" w:rsidR="005C7512" w:rsidRDefault="005C7512" w:rsidP="005C7512">
            <w:pPr>
              <w:spacing w:after="0" w:line="240" w:lineRule="auto"/>
              <w:rPr>
                <w:rFonts w:ascii="Arial" w:hAnsi="Arial" w:cs="Arial"/>
              </w:rPr>
            </w:pPr>
            <w:r>
              <w:rPr>
                <w:rFonts w:ascii="Arial" w:hAnsi="Arial" w:cs="Arial"/>
              </w:rPr>
              <w:t>240 €</w:t>
            </w:r>
          </w:p>
        </w:tc>
        <w:tc>
          <w:tcPr>
            <w:tcW w:w="2266" w:type="dxa"/>
            <w:tcBorders>
              <w:top w:val="single" w:sz="4" w:space="0" w:color="auto"/>
              <w:left w:val="single" w:sz="4" w:space="0" w:color="auto"/>
              <w:bottom w:val="single" w:sz="4" w:space="0" w:color="auto"/>
              <w:right w:val="single" w:sz="4" w:space="0" w:color="auto"/>
            </w:tcBorders>
            <w:hideMark/>
          </w:tcPr>
          <w:p w14:paraId="5CFFECE7" w14:textId="77777777" w:rsidR="005C7512" w:rsidRDefault="005C7512" w:rsidP="005C7512">
            <w:pPr>
              <w:spacing w:after="0" w:line="240" w:lineRule="auto"/>
              <w:rPr>
                <w:rFonts w:ascii="Arial" w:hAnsi="Arial" w:cs="Arial"/>
              </w:rPr>
            </w:pPr>
            <w:r>
              <w:rPr>
                <w:rFonts w:ascii="Arial" w:hAnsi="Arial" w:cs="Arial"/>
              </w:rPr>
              <w:t>85 € (tarif unique pour un ou plusieurs éléments)</w:t>
            </w:r>
          </w:p>
        </w:tc>
      </w:tr>
      <w:tr w:rsidR="005C7512" w14:paraId="306A6027" w14:textId="77777777" w:rsidTr="005C7512">
        <w:tc>
          <w:tcPr>
            <w:tcW w:w="2265" w:type="dxa"/>
            <w:tcBorders>
              <w:top w:val="single" w:sz="4" w:space="0" w:color="auto"/>
              <w:left w:val="single" w:sz="4" w:space="0" w:color="auto"/>
              <w:bottom w:val="single" w:sz="4" w:space="0" w:color="auto"/>
              <w:right w:val="single" w:sz="4" w:space="0" w:color="auto"/>
            </w:tcBorders>
            <w:hideMark/>
          </w:tcPr>
          <w:p w14:paraId="1204C23A" w14:textId="77777777" w:rsidR="005C7512" w:rsidRDefault="005C7512" w:rsidP="005C7512">
            <w:pPr>
              <w:spacing w:after="0" w:line="240" w:lineRule="auto"/>
              <w:rPr>
                <w:rFonts w:ascii="Arial" w:hAnsi="Arial" w:cs="Arial"/>
              </w:rPr>
            </w:pPr>
            <w:r>
              <w:rPr>
                <w:rFonts w:ascii="Arial" w:hAnsi="Arial" w:cs="Arial"/>
              </w:rPr>
              <w:t>Journée supplémentaire</w:t>
            </w:r>
          </w:p>
        </w:tc>
        <w:tc>
          <w:tcPr>
            <w:tcW w:w="2265" w:type="dxa"/>
            <w:tcBorders>
              <w:top w:val="single" w:sz="4" w:space="0" w:color="auto"/>
              <w:left w:val="single" w:sz="4" w:space="0" w:color="auto"/>
              <w:bottom w:val="single" w:sz="4" w:space="0" w:color="auto"/>
              <w:right w:val="single" w:sz="4" w:space="0" w:color="auto"/>
            </w:tcBorders>
            <w:hideMark/>
          </w:tcPr>
          <w:p w14:paraId="5B9BF4A6" w14:textId="77777777" w:rsidR="005C7512" w:rsidRDefault="005C7512" w:rsidP="005C7512">
            <w:pPr>
              <w:spacing w:after="0" w:line="240" w:lineRule="auto"/>
              <w:rPr>
                <w:rFonts w:ascii="Arial" w:hAnsi="Arial" w:cs="Arial"/>
              </w:rPr>
            </w:pPr>
            <w:r>
              <w:rPr>
                <w:rFonts w:ascii="Arial" w:hAnsi="Arial" w:cs="Arial"/>
              </w:rPr>
              <w:t>60 €</w:t>
            </w:r>
          </w:p>
        </w:tc>
        <w:tc>
          <w:tcPr>
            <w:tcW w:w="2266" w:type="dxa"/>
            <w:tcBorders>
              <w:top w:val="single" w:sz="4" w:space="0" w:color="auto"/>
              <w:left w:val="single" w:sz="4" w:space="0" w:color="auto"/>
              <w:bottom w:val="single" w:sz="4" w:space="0" w:color="auto"/>
              <w:right w:val="single" w:sz="4" w:space="0" w:color="auto"/>
            </w:tcBorders>
            <w:hideMark/>
          </w:tcPr>
          <w:p w14:paraId="09056C62" w14:textId="77777777" w:rsidR="005C7512" w:rsidRDefault="005C7512" w:rsidP="005C7512">
            <w:pPr>
              <w:spacing w:after="0" w:line="240" w:lineRule="auto"/>
              <w:rPr>
                <w:rFonts w:ascii="Arial" w:hAnsi="Arial" w:cs="Arial"/>
              </w:rPr>
            </w:pPr>
            <w:r>
              <w:rPr>
                <w:rFonts w:ascii="Arial" w:hAnsi="Arial" w:cs="Arial"/>
              </w:rPr>
              <w:t>100 €</w:t>
            </w:r>
          </w:p>
        </w:tc>
        <w:tc>
          <w:tcPr>
            <w:tcW w:w="2266" w:type="dxa"/>
            <w:tcBorders>
              <w:top w:val="single" w:sz="4" w:space="0" w:color="auto"/>
              <w:left w:val="single" w:sz="4" w:space="0" w:color="auto"/>
              <w:bottom w:val="single" w:sz="4" w:space="0" w:color="auto"/>
              <w:right w:val="single" w:sz="4" w:space="0" w:color="auto"/>
            </w:tcBorders>
            <w:hideMark/>
          </w:tcPr>
          <w:p w14:paraId="301BAA8B" w14:textId="77777777" w:rsidR="005C7512" w:rsidRDefault="005C7512" w:rsidP="005C7512">
            <w:pPr>
              <w:spacing w:after="0" w:line="240" w:lineRule="auto"/>
              <w:rPr>
                <w:rFonts w:ascii="Arial" w:hAnsi="Arial" w:cs="Arial"/>
              </w:rPr>
            </w:pPr>
            <w:r>
              <w:rPr>
                <w:rFonts w:ascii="Arial" w:hAnsi="Arial" w:cs="Arial"/>
              </w:rPr>
              <w:t>30 € (tarif unique pour un ou plusieurs éléments)</w:t>
            </w:r>
          </w:p>
        </w:tc>
      </w:tr>
      <w:tr w:rsidR="005C7512" w14:paraId="62D712B8" w14:textId="77777777" w:rsidTr="005C7512">
        <w:trPr>
          <w:trHeight w:val="70"/>
        </w:trPr>
        <w:tc>
          <w:tcPr>
            <w:tcW w:w="2265" w:type="dxa"/>
            <w:tcBorders>
              <w:top w:val="single" w:sz="4" w:space="0" w:color="auto"/>
              <w:left w:val="single" w:sz="4" w:space="0" w:color="auto"/>
              <w:bottom w:val="single" w:sz="4" w:space="0" w:color="auto"/>
              <w:right w:val="single" w:sz="4" w:space="0" w:color="auto"/>
            </w:tcBorders>
            <w:hideMark/>
          </w:tcPr>
          <w:p w14:paraId="7BF780D8" w14:textId="77777777" w:rsidR="005C7512" w:rsidRDefault="005C7512" w:rsidP="005C7512">
            <w:pPr>
              <w:spacing w:after="0" w:line="240" w:lineRule="auto"/>
              <w:rPr>
                <w:rFonts w:ascii="Arial" w:hAnsi="Arial" w:cs="Arial"/>
              </w:rPr>
            </w:pPr>
            <w:r>
              <w:rPr>
                <w:rFonts w:ascii="Arial" w:hAnsi="Arial" w:cs="Arial"/>
              </w:rPr>
              <w:t>Caution</w:t>
            </w:r>
          </w:p>
        </w:tc>
        <w:tc>
          <w:tcPr>
            <w:tcW w:w="2265" w:type="dxa"/>
            <w:tcBorders>
              <w:top w:val="single" w:sz="4" w:space="0" w:color="auto"/>
              <w:left w:val="single" w:sz="4" w:space="0" w:color="auto"/>
              <w:bottom w:val="single" w:sz="4" w:space="0" w:color="auto"/>
              <w:right w:val="single" w:sz="4" w:space="0" w:color="auto"/>
            </w:tcBorders>
            <w:hideMark/>
          </w:tcPr>
          <w:p w14:paraId="6116E603" w14:textId="77777777" w:rsidR="005C7512" w:rsidRDefault="005C7512" w:rsidP="005C7512">
            <w:pPr>
              <w:spacing w:after="0" w:line="240" w:lineRule="auto"/>
              <w:rPr>
                <w:rFonts w:ascii="Arial" w:hAnsi="Arial" w:cs="Arial"/>
              </w:rPr>
            </w:pPr>
            <w:r>
              <w:rPr>
                <w:rFonts w:ascii="Arial" w:hAnsi="Arial" w:cs="Arial"/>
              </w:rPr>
              <w:t>80 €</w:t>
            </w:r>
          </w:p>
        </w:tc>
        <w:tc>
          <w:tcPr>
            <w:tcW w:w="2266" w:type="dxa"/>
            <w:tcBorders>
              <w:top w:val="single" w:sz="4" w:space="0" w:color="auto"/>
              <w:left w:val="single" w:sz="4" w:space="0" w:color="auto"/>
              <w:bottom w:val="single" w:sz="4" w:space="0" w:color="auto"/>
              <w:right w:val="single" w:sz="4" w:space="0" w:color="auto"/>
            </w:tcBorders>
            <w:hideMark/>
          </w:tcPr>
          <w:p w14:paraId="4682F18F" w14:textId="77777777" w:rsidR="005C7512" w:rsidRDefault="005C7512" w:rsidP="005C7512">
            <w:pPr>
              <w:spacing w:after="0" w:line="240" w:lineRule="auto"/>
              <w:rPr>
                <w:rFonts w:ascii="Arial" w:hAnsi="Arial" w:cs="Arial"/>
              </w:rPr>
            </w:pPr>
            <w:r>
              <w:rPr>
                <w:rFonts w:ascii="Arial" w:hAnsi="Arial" w:cs="Arial"/>
              </w:rPr>
              <w:t>200 €</w:t>
            </w:r>
          </w:p>
        </w:tc>
        <w:tc>
          <w:tcPr>
            <w:tcW w:w="2266" w:type="dxa"/>
            <w:tcBorders>
              <w:top w:val="single" w:sz="4" w:space="0" w:color="auto"/>
              <w:left w:val="single" w:sz="4" w:space="0" w:color="auto"/>
              <w:bottom w:val="single" w:sz="4" w:space="0" w:color="auto"/>
              <w:right w:val="single" w:sz="4" w:space="0" w:color="auto"/>
            </w:tcBorders>
            <w:hideMark/>
          </w:tcPr>
          <w:p w14:paraId="2879C714" w14:textId="77777777" w:rsidR="005C7512" w:rsidRDefault="005C7512" w:rsidP="005C7512">
            <w:pPr>
              <w:spacing w:after="0" w:line="240" w:lineRule="auto"/>
              <w:rPr>
                <w:rFonts w:ascii="Arial" w:hAnsi="Arial" w:cs="Arial"/>
              </w:rPr>
            </w:pPr>
            <w:r>
              <w:rPr>
                <w:rFonts w:ascii="Arial" w:hAnsi="Arial" w:cs="Arial"/>
              </w:rPr>
              <w:t>50 €</w:t>
            </w:r>
          </w:p>
        </w:tc>
      </w:tr>
    </w:tbl>
    <w:p w14:paraId="283669B3" w14:textId="77777777" w:rsidR="00583766" w:rsidRDefault="00583766" w:rsidP="005C7512">
      <w:pPr>
        <w:spacing w:after="0" w:line="240" w:lineRule="auto"/>
        <w:jc w:val="both"/>
        <w:rPr>
          <w:rFonts w:ascii="Arial" w:hAnsi="Arial" w:cs="Arial"/>
          <w:b/>
        </w:rPr>
      </w:pPr>
    </w:p>
    <w:p w14:paraId="4DBCDE70" w14:textId="4F87B910" w:rsidR="005C7512" w:rsidRDefault="005C7512" w:rsidP="005C7512">
      <w:pPr>
        <w:spacing w:after="0" w:line="240" w:lineRule="auto"/>
        <w:jc w:val="both"/>
        <w:rPr>
          <w:rFonts w:ascii="Arial" w:hAnsi="Arial" w:cs="Arial"/>
          <w:b/>
        </w:rPr>
      </w:pPr>
      <w:r w:rsidRPr="005C7512">
        <w:rPr>
          <w:rFonts w:ascii="Arial" w:hAnsi="Arial" w:cs="Arial"/>
          <w:b/>
        </w:rPr>
        <w:t>Entreprises locales et extérieures, Organismes extérieurs</w:t>
      </w:r>
    </w:p>
    <w:p w14:paraId="24D36C09" w14:textId="77777777" w:rsidR="00583766" w:rsidRPr="005C7512" w:rsidRDefault="00583766" w:rsidP="005C7512">
      <w:pPr>
        <w:spacing w:after="0" w:line="240" w:lineRule="auto"/>
        <w:jc w:val="both"/>
        <w:rPr>
          <w:rFonts w:ascii="Arial" w:hAnsi="Arial" w:cs="Arial"/>
          <w:b/>
        </w:rPr>
      </w:pPr>
    </w:p>
    <w:tbl>
      <w:tblPr>
        <w:tblStyle w:val="Grilledutableau"/>
        <w:tblW w:w="0" w:type="auto"/>
        <w:tblInd w:w="0" w:type="dxa"/>
        <w:tblLook w:val="04A0" w:firstRow="1" w:lastRow="0" w:firstColumn="1" w:lastColumn="0" w:noHBand="0" w:noVBand="1"/>
      </w:tblPr>
      <w:tblGrid>
        <w:gridCol w:w="3020"/>
        <w:gridCol w:w="3021"/>
        <w:gridCol w:w="3021"/>
      </w:tblGrid>
      <w:tr w:rsidR="00550863" w14:paraId="648E917F" w14:textId="77777777" w:rsidTr="00550863">
        <w:trPr>
          <w:trHeight w:val="475"/>
        </w:trPr>
        <w:tc>
          <w:tcPr>
            <w:tcW w:w="3020" w:type="dxa"/>
          </w:tcPr>
          <w:p w14:paraId="1560E711" w14:textId="19B7935D" w:rsidR="00550863" w:rsidRPr="00550863" w:rsidRDefault="00550863" w:rsidP="00550863">
            <w:pPr>
              <w:spacing w:line="240" w:lineRule="auto"/>
              <w:jc w:val="center"/>
              <w:rPr>
                <w:rFonts w:ascii="Arial" w:hAnsi="Arial" w:cs="Arial"/>
                <w:bCs/>
                <w:sz w:val="22"/>
                <w:szCs w:val="22"/>
              </w:rPr>
            </w:pPr>
            <w:r w:rsidRPr="00550863">
              <w:rPr>
                <w:rFonts w:ascii="Arial" w:hAnsi="Arial" w:cs="Arial"/>
                <w:bCs/>
                <w:sz w:val="22"/>
                <w:szCs w:val="22"/>
              </w:rPr>
              <w:t>Toutes les salles</w:t>
            </w:r>
          </w:p>
        </w:tc>
        <w:tc>
          <w:tcPr>
            <w:tcW w:w="3021" w:type="dxa"/>
          </w:tcPr>
          <w:p w14:paraId="418D2D0D" w14:textId="402A972E" w:rsidR="00550863" w:rsidRPr="00550863" w:rsidRDefault="00B8761B" w:rsidP="005C7512">
            <w:pPr>
              <w:spacing w:line="240" w:lineRule="auto"/>
              <w:jc w:val="both"/>
              <w:rPr>
                <w:rFonts w:ascii="Arial" w:hAnsi="Arial" w:cs="Arial"/>
                <w:bCs/>
                <w:sz w:val="22"/>
                <w:szCs w:val="22"/>
              </w:rPr>
            </w:pPr>
            <w:r>
              <w:rPr>
                <w:rFonts w:ascii="Arial" w:hAnsi="Arial" w:cs="Arial"/>
                <w:bCs/>
                <w:sz w:val="22"/>
                <w:szCs w:val="22"/>
              </w:rPr>
              <w:t>1</w:t>
            </w:r>
            <w:r w:rsidR="00550863" w:rsidRPr="00550863">
              <w:rPr>
                <w:rFonts w:ascii="Arial" w:hAnsi="Arial" w:cs="Arial"/>
                <w:bCs/>
                <w:sz w:val="22"/>
                <w:szCs w:val="22"/>
              </w:rPr>
              <w:t xml:space="preserve"> journée</w:t>
            </w:r>
            <w:r>
              <w:rPr>
                <w:rFonts w:ascii="Arial" w:hAnsi="Arial" w:cs="Arial"/>
                <w:bCs/>
                <w:sz w:val="22"/>
                <w:szCs w:val="22"/>
              </w:rPr>
              <w:t xml:space="preserve"> </w:t>
            </w:r>
          </w:p>
        </w:tc>
        <w:tc>
          <w:tcPr>
            <w:tcW w:w="3021" w:type="dxa"/>
          </w:tcPr>
          <w:p w14:paraId="60061633" w14:textId="5967950D" w:rsidR="00550863" w:rsidRPr="00550863" w:rsidRDefault="00550863" w:rsidP="005C7512">
            <w:pPr>
              <w:spacing w:line="240" w:lineRule="auto"/>
              <w:jc w:val="both"/>
              <w:rPr>
                <w:rFonts w:ascii="Arial" w:hAnsi="Arial" w:cs="Arial"/>
                <w:bCs/>
                <w:sz w:val="22"/>
                <w:szCs w:val="22"/>
              </w:rPr>
            </w:pPr>
            <w:r w:rsidRPr="00550863">
              <w:rPr>
                <w:rFonts w:ascii="Arial" w:hAnsi="Arial" w:cs="Arial"/>
                <w:bCs/>
                <w:sz w:val="22"/>
                <w:szCs w:val="22"/>
              </w:rPr>
              <w:t>55 €</w:t>
            </w:r>
          </w:p>
        </w:tc>
      </w:tr>
    </w:tbl>
    <w:p w14:paraId="0B53286B" w14:textId="77777777" w:rsidR="006D79B4" w:rsidRDefault="006D79B4" w:rsidP="005C7512">
      <w:pPr>
        <w:spacing w:after="0" w:line="240" w:lineRule="auto"/>
        <w:jc w:val="both"/>
        <w:rPr>
          <w:rFonts w:ascii="Arial" w:hAnsi="Arial" w:cs="Arial"/>
          <w:b/>
          <w:i/>
          <w:u w:val="single"/>
        </w:rPr>
      </w:pPr>
    </w:p>
    <w:p w14:paraId="285C24DC" w14:textId="77777777" w:rsidR="006D79B4" w:rsidRDefault="006D79B4" w:rsidP="005C7512">
      <w:pPr>
        <w:spacing w:after="0" w:line="240" w:lineRule="auto"/>
        <w:jc w:val="both"/>
        <w:rPr>
          <w:rFonts w:ascii="Arial" w:hAnsi="Arial" w:cs="Arial"/>
          <w:b/>
          <w:i/>
          <w:u w:val="single"/>
        </w:rPr>
      </w:pPr>
    </w:p>
    <w:p w14:paraId="61AE5929" w14:textId="71FEC9A9" w:rsidR="005C7512" w:rsidRDefault="005C7512" w:rsidP="005C7512">
      <w:pPr>
        <w:spacing w:after="0" w:line="240" w:lineRule="auto"/>
        <w:jc w:val="both"/>
        <w:rPr>
          <w:rFonts w:ascii="Arial" w:hAnsi="Arial" w:cs="Arial"/>
          <w:b/>
          <w:i/>
          <w:u w:val="single"/>
        </w:rPr>
      </w:pPr>
      <w:r>
        <w:rPr>
          <w:rFonts w:ascii="Arial" w:hAnsi="Arial" w:cs="Arial"/>
          <w:b/>
          <w:i/>
          <w:u w:val="single"/>
        </w:rPr>
        <w:t>Article 2 : caution</w:t>
      </w:r>
    </w:p>
    <w:p w14:paraId="568B4C02" w14:textId="77777777" w:rsidR="006D79B4" w:rsidRDefault="006D79B4" w:rsidP="005C7512">
      <w:pPr>
        <w:spacing w:after="0" w:line="240" w:lineRule="auto"/>
        <w:jc w:val="both"/>
        <w:rPr>
          <w:rFonts w:ascii="Arial" w:hAnsi="Arial" w:cs="Arial"/>
          <w:b/>
          <w:i/>
          <w:u w:val="single"/>
        </w:rPr>
      </w:pPr>
    </w:p>
    <w:p w14:paraId="13FFFD9A" w14:textId="77777777" w:rsidR="005C7512" w:rsidRDefault="005C7512" w:rsidP="005C7512">
      <w:pPr>
        <w:spacing w:after="0" w:line="240" w:lineRule="auto"/>
        <w:jc w:val="both"/>
        <w:rPr>
          <w:rFonts w:ascii="Arial" w:hAnsi="Arial" w:cs="Arial"/>
        </w:rPr>
      </w:pPr>
      <w:r>
        <w:rPr>
          <w:rFonts w:ascii="Arial" w:hAnsi="Arial" w:cs="Arial"/>
        </w:rPr>
        <w:t>Les cautions devront être versées à la réservation des locaux, au moyen de chèques libellés à l’ordre du trésor public. Les chèques de caution seront rendus au locataire après l’encaissement du paiement de la location de la salle si les dispositions de location de la salle ont été respectées, et, en cas de dégradation, après le règlement des réparations nécessaires (caution « matériel ») et après restitution des locaux loués dans un bon état de propreté (caution « ménage »)</w:t>
      </w:r>
    </w:p>
    <w:p w14:paraId="5EB0AB53" w14:textId="09162F0C" w:rsidR="005C7512" w:rsidRDefault="005C7512" w:rsidP="005C7512">
      <w:pPr>
        <w:spacing w:after="0" w:line="240" w:lineRule="auto"/>
        <w:rPr>
          <w:rFonts w:ascii="Arial" w:hAnsi="Arial" w:cs="Arial"/>
        </w:rPr>
      </w:pPr>
    </w:p>
    <w:p w14:paraId="331786EC" w14:textId="289FE1FB" w:rsidR="00543DFE" w:rsidRDefault="00543DFE" w:rsidP="005C7512">
      <w:pPr>
        <w:spacing w:after="0" w:line="240" w:lineRule="auto"/>
        <w:rPr>
          <w:rFonts w:ascii="Arial" w:hAnsi="Arial" w:cs="Arial"/>
        </w:rPr>
      </w:pPr>
    </w:p>
    <w:p w14:paraId="18AD1049" w14:textId="4256798A" w:rsidR="00543DFE" w:rsidRDefault="00543DFE" w:rsidP="005C7512">
      <w:pPr>
        <w:spacing w:after="0" w:line="240" w:lineRule="auto"/>
        <w:rPr>
          <w:rFonts w:ascii="Arial" w:hAnsi="Arial" w:cs="Arial"/>
        </w:rPr>
      </w:pPr>
    </w:p>
    <w:p w14:paraId="0A8185BE" w14:textId="77777777" w:rsidR="00543DFE" w:rsidRDefault="00543DFE" w:rsidP="005C7512">
      <w:pPr>
        <w:spacing w:after="0" w:line="240" w:lineRule="auto"/>
        <w:rPr>
          <w:rFonts w:ascii="Arial" w:hAnsi="Arial" w:cs="Arial"/>
        </w:rPr>
      </w:pPr>
    </w:p>
    <w:p w14:paraId="3AA979B3" w14:textId="77777777" w:rsidR="005C7512" w:rsidRDefault="005C7512" w:rsidP="005C7512">
      <w:pPr>
        <w:spacing w:after="0" w:line="240" w:lineRule="auto"/>
        <w:rPr>
          <w:rFonts w:ascii="Arial" w:hAnsi="Arial" w:cs="Arial"/>
          <w:b/>
          <w:i/>
          <w:u w:val="single"/>
        </w:rPr>
      </w:pPr>
      <w:r>
        <w:rPr>
          <w:rFonts w:ascii="Arial" w:hAnsi="Arial" w:cs="Arial"/>
          <w:b/>
          <w:i/>
          <w:u w:val="single"/>
        </w:rPr>
        <w:lastRenderedPageBreak/>
        <w:t>Article 3 : divers</w:t>
      </w:r>
    </w:p>
    <w:p w14:paraId="12AEAD1C" w14:textId="77777777" w:rsidR="005C7512" w:rsidRDefault="005C7512" w:rsidP="005C7512">
      <w:pPr>
        <w:spacing w:after="0" w:line="240" w:lineRule="auto"/>
        <w:rPr>
          <w:rFonts w:ascii="Arial" w:hAnsi="Arial" w:cs="Arial"/>
        </w:rPr>
      </w:pPr>
    </w:p>
    <w:p w14:paraId="5233BFEC" w14:textId="77777777" w:rsidR="005C7512" w:rsidRDefault="005C7512" w:rsidP="005C7512">
      <w:pPr>
        <w:spacing w:after="0" w:line="240" w:lineRule="auto"/>
        <w:jc w:val="both"/>
        <w:rPr>
          <w:rFonts w:ascii="Arial" w:hAnsi="Arial" w:cs="Arial"/>
        </w:rPr>
      </w:pPr>
      <w:r>
        <w:rPr>
          <w:rFonts w:ascii="Arial" w:hAnsi="Arial" w:cs="Arial"/>
        </w:rPr>
        <w:t>Les salles seront louées avec les cuisines et leur mobilier intérieur. En revanche, il n’y aura pas de vaisselle mise à disposition.</w:t>
      </w:r>
    </w:p>
    <w:p w14:paraId="265695C8" w14:textId="77777777" w:rsidR="005C7512" w:rsidRDefault="005C7512" w:rsidP="005C7512">
      <w:pPr>
        <w:spacing w:after="0" w:line="240" w:lineRule="auto"/>
        <w:jc w:val="both"/>
        <w:rPr>
          <w:rFonts w:ascii="Arial" w:hAnsi="Arial" w:cs="Arial"/>
        </w:rPr>
      </w:pPr>
      <w:r>
        <w:rPr>
          <w:rFonts w:ascii="Arial" w:hAnsi="Arial" w:cs="Arial"/>
        </w:rPr>
        <w:t>Lorsque le parc sera utilisé avec les cuisines du Château, l’occupation sera comptée comme une utilisation plénière du Château de Bel Air (que ce soit pour les associations ou pour les particuliers).</w:t>
      </w:r>
    </w:p>
    <w:p w14:paraId="62BCD359" w14:textId="77777777" w:rsidR="005C7512" w:rsidRDefault="005C7512" w:rsidP="005C7512">
      <w:pPr>
        <w:spacing w:after="0" w:line="240" w:lineRule="auto"/>
        <w:jc w:val="both"/>
        <w:rPr>
          <w:rFonts w:ascii="Arial" w:hAnsi="Arial" w:cs="Arial"/>
        </w:rPr>
      </w:pPr>
      <w:r>
        <w:rPr>
          <w:rFonts w:ascii="Arial" w:hAnsi="Arial" w:cs="Arial"/>
        </w:rPr>
        <w:t xml:space="preserve">Les manifestations associatives dont la municipalité </w:t>
      </w:r>
      <w:proofErr w:type="gramStart"/>
      <w:r>
        <w:rPr>
          <w:rFonts w:ascii="Arial" w:hAnsi="Arial" w:cs="Arial"/>
        </w:rPr>
        <w:t>est</w:t>
      </w:r>
      <w:proofErr w:type="gramEnd"/>
      <w:r>
        <w:rPr>
          <w:rFonts w:ascii="Arial" w:hAnsi="Arial" w:cs="Arial"/>
        </w:rPr>
        <w:t xml:space="preserve"> partenaire bénéficieront de la gratuité des salles.</w:t>
      </w:r>
    </w:p>
    <w:p w14:paraId="0104F84B" w14:textId="77777777" w:rsidR="005C7512" w:rsidRDefault="005C7512" w:rsidP="005C7512">
      <w:pPr>
        <w:spacing w:after="0" w:line="240" w:lineRule="auto"/>
        <w:jc w:val="both"/>
        <w:rPr>
          <w:rFonts w:ascii="Arial" w:hAnsi="Arial" w:cs="Arial"/>
        </w:rPr>
      </w:pPr>
      <w:r>
        <w:rPr>
          <w:rFonts w:ascii="Arial" w:hAnsi="Arial" w:cs="Arial"/>
        </w:rPr>
        <w:t>Les prêts des barnums, des tables, des bancs et des chaises seront gratuits pour les associations.</w:t>
      </w:r>
    </w:p>
    <w:p w14:paraId="72190CB2" w14:textId="77777777" w:rsidR="005C7512" w:rsidRDefault="005C7512" w:rsidP="005C7512">
      <w:pPr>
        <w:spacing w:after="0" w:line="240" w:lineRule="auto"/>
        <w:rPr>
          <w:rFonts w:ascii="Arial" w:hAnsi="Arial" w:cs="Arial"/>
          <w:b/>
          <w:bCs/>
          <w:u w:val="single"/>
        </w:rPr>
      </w:pPr>
    </w:p>
    <w:p w14:paraId="5E4359A6" w14:textId="1242CC93" w:rsidR="00805E34" w:rsidRDefault="00FD01DB" w:rsidP="005C7512">
      <w:pPr>
        <w:spacing w:after="0" w:line="240" w:lineRule="auto"/>
        <w:rPr>
          <w:rFonts w:ascii="Arial" w:hAnsi="Arial" w:cs="Arial"/>
          <w:b/>
          <w:bCs/>
          <w:u w:val="single"/>
        </w:rPr>
      </w:pPr>
      <w:r>
        <w:rPr>
          <w:rFonts w:ascii="Arial" w:hAnsi="Arial" w:cs="Arial"/>
          <w:b/>
          <w:bCs/>
          <w:u w:val="single"/>
        </w:rPr>
        <w:t xml:space="preserve">2022-12-A-04 </w:t>
      </w:r>
      <w:r w:rsidR="00805E34">
        <w:rPr>
          <w:rFonts w:ascii="Arial" w:hAnsi="Arial" w:cs="Arial"/>
          <w:b/>
          <w:bCs/>
          <w:u w:val="single"/>
        </w:rPr>
        <w:t>Subventions aux associations</w:t>
      </w:r>
    </w:p>
    <w:p w14:paraId="58D30C12" w14:textId="77777777" w:rsidR="00805E34" w:rsidRDefault="00805E34" w:rsidP="00805E34">
      <w:pPr>
        <w:spacing w:after="0" w:line="240" w:lineRule="auto"/>
        <w:rPr>
          <w:rFonts w:ascii="Arial" w:hAnsi="Arial" w:cs="Arial"/>
        </w:rPr>
      </w:pPr>
    </w:p>
    <w:p w14:paraId="3382F56B" w14:textId="77777777" w:rsidR="00805E34" w:rsidRDefault="00805E34" w:rsidP="00805E34">
      <w:pPr>
        <w:spacing w:after="0" w:line="240" w:lineRule="auto"/>
        <w:jc w:val="both"/>
        <w:rPr>
          <w:rFonts w:ascii="Arial" w:hAnsi="Arial" w:cs="Arial"/>
        </w:rPr>
      </w:pPr>
      <w:r>
        <w:rPr>
          <w:rFonts w:ascii="Arial" w:hAnsi="Arial" w:cs="Arial"/>
        </w:rPr>
        <w:t>Considérant que le conseil municipal peut attribuer des subventions aux associations possédant une utilité communale.</w:t>
      </w:r>
    </w:p>
    <w:p w14:paraId="420DCC68" w14:textId="77777777" w:rsidR="00805E34" w:rsidRDefault="00805E34" w:rsidP="00805E34">
      <w:pPr>
        <w:spacing w:after="0" w:line="240" w:lineRule="auto"/>
        <w:jc w:val="both"/>
        <w:rPr>
          <w:rFonts w:ascii="Arial" w:hAnsi="Arial" w:cs="Arial"/>
        </w:rPr>
      </w:pPr>
    </w:p>
    <w:p w14:paraId="26679703" w14:textId="381108C4" w:rsidR="00805E34" w:rsidRDefault="00FD01DB" w:rsidP="00805E34">
      <w:pPr>
        <w:spacing w:after="0" w:line="240" w:lineRule="auto"/>
        <w:jc w:val="both"/>
        <w:rPr>
          <w:rFonts w:ascii="Arial" w:hAnsi="Arial" w:cs="Arial"/>
        </w:rPr>
      </w:pPr>
      <w:r>
        <w:rPr>
          <w:rFonts w:ascii="Arial" w:hAnsi="Arial" w:cs="Arial"/>
        </w:rPr>
        <w:t xml:space="preserve">Après délibéré, à l’unanimité, le conseil municipal décide </w:t>
      </w:r>
      <w:r w:rsidR="00805E34">
        <w:rPr>
          <w:rFonts w:ascii="Arial" w:hAnsi="Arial" w:cs="Arial"/>
        </w:rPr>
        <w:t>d’attribuer la subvention indiquée dans le tableau ci-dessous</w:t>
      </w:r>
    </w:p>
    <w:p w14:paraId="6F1910C6" w14:textId="77777777" w:rsidR="00805E34" w:rsidRDefault="00805E34" w:rsidP="00805E34">
      <w:pPr>
        <w:spacing w:after="0" w:line="240" w:lineRule="auto"/>
        <w:jc w:val="both"/>
        <w:rPr>
          <w:rFonts w:ascii="Arial" w:hAnsi="Arial" w:cs="Arial"/>
        </w:rPr>
      </w:pPr>
    </w:p>
    <w:tbl>
      <w:tblPr>
        <w:tblStyle w:val="Grilledutableau"/>
        <w:tblW w:w="0" w:type="auto"/>
        <w:tblInd w:w="0" w:type="dxa"/>
        <w:tblLook w:val="01E0" w:firstRow="1" w:lastRow="1" w:firstColumn="1" w:lastColumn="1" w:noHBand="0" w:noVBand="0"/>
      </w:tblPr>
      <w:tblGrid>
        <w:gridCol w:w="988"/>
        <w:gridCol w:w="3118"/>
        <w:gridCol w:w="3402"/>
        <w:gridCol w:w="1554"/>
      </w:tblGrid>
      <w:tr w:rsidR="00805E34" w14:paraId="629A4274" w14:textId="77777777" w:rsidTr="00805E34">
        <w:trPr>
          <w:trHeight w:val="382"/>
        </w:trPr>
        <w:tc>
          <w:tcPr>
            <w:tcW w:w="988" w:type="dxa"/>
            <w:tcBorders>
              <w:top w:val="single" w:sz="4" w:space="0" w:color="auto"/>
              <w:left w:val="single" w:sz="4" w:space="0" w:color="auto"/>
              <w:bottom w:val="single" w:sz="4" w:space="0" w:color="auto"/>
              <w:right w:val="single" w:sz="4" w:space="0" w:color="auto"/>
            </w:tcBorders>
            <w:hideMark/>
          </w:tcPr>
          <w:p w14:paraId="2FA56F19"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Article</w:t>
            </w:r>
          </w:p>
        </w:tc>
        <w:tc>
          <w:tcPr>
            <w:tcW w:w="3118" w:type="dxa"/>
            <w:tcBorders>
              <w:top w:val="single" w:sz="4" w:space="0" w:color="auto"/>
              <w:left w:val="single" w:sz="4" w:space="0" w:color="auto"/>
              <w:bottom w:val="single" w:sz="4" w:space="0" w:color="auto"/>
              <w:right w:val="single" w:sz="4" w:space="0" w:color="auto"/>
            </w:tcBorders>
            <w:hideMark/>
          </w:tcPr>
          <w:p w14:paraId="78A3CC99"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Bénéficiaire</w:t>
            </w:r>
          </w:p>
        </w:tc>
        <w:tc>
          <w:tcPr>
            <w:tcW w:w="3402" w:type="dxa"/>
            <w:tcBorders>
              <w:top w:val="single" w:sz="4" w:space="0" w:color="auto"/>
              <w:left w:val="single" w:sz="4" w:space="0" w:color="auto"/>
              <w:bottom w:val="single" w:sz="4" w:space="0" w:color="auto"/>
              <w:right w:val="single" w:sz="4" w:space="0" w:color="auto"/>
            </w:tcBorders>
            <w:hideMark/>
          </w:tcPr>
          <w:p w14:paraId="3EED0477"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Objet</w:t>
            </w:r>
          </w:p>
        </w:tc>
        <w:tc>
          <w:tcPr>
            <w:tcW w:w="1554" w:type="dxa"/>
            <w:tcBorders>
              <w:top w:val="single" w:sz="4" w:space="0" w:color="auto"/>
              <w:left w:val="single" w:sz="4" w:space="0" w:color="auto"/>
              <w:bottom w:val="single" w:sz="4" w:space="0" w:color="auto"/>
              <w:right w:val="single" w:sz="4" w:space="0" w:color="auto"/>
            </w:tcBorders>
            <w:hideMark/>
          </w:tcPr>
          <w:p w14:paraId="25D11EE0"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Montant</w:t>
            </w:r>
          </w:p>
        </w:tc>
      </w:tr>
      <w:tr w:rsidR="00805E34" w14:paraId="050DB457" w14:textId="77777777" w:rsidTr="005A77B0">
        <w:trPr>
          <w:trHeight w:val="665"/>
        </w:trPr>
        <w:tc>
          <w:tcPr>
            <w:tcW w:w="988" w:type="dxa"/>
            <w:tcBorders>
              <w:top w:val="single" w:sz="4" w:space="0" w:color="auto"/>
              <w:left w:val="single" w:sz="4" w:space="0" w:color="auto"/>
              <w:bottom w:val="single" w:sz="4" w:space="0" w:color="auto"/>
              <w:right w:val="single" w:sz="4" w:space="0" w:color="auto"/>
            </w:tcBorders>
          </w:tcPr>
          <w:p w14:paraId="7DCD6F98"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6574</w:t>
            </w:r>
          </w:p>
          <w:p w14:paraId="4D3F11BB" w14:textId="77777777" w:rsidR="00805E34" w:rsidRPr="00805E34" w:rsidRDefault="00805E34">
            <w:pPr>
              <w:spacing w:line="240" w:lineRule="auto"/>
              <w:jc w:val="both"/>
              <w:rPr>
                <w:rFonts w:ascii="Arial" w:hAnsi="Arial" w:cs="Arial"/>
                <w:sz w:val="22"/>
                <w:szCs w:val="22"/>
                <w:lang w:eastAsia="fr-FR"/>
              </w:rPr>
            </w:pPr>
          </w:p>
        </w:tc>
        <w:tc>
          <w:tcPr>
            <w:tcW w:w="3118" w:type="dxa"/>
            <w:tcBorders>
              <w:top w:val="single" w:sz="4" w:space="0" w:color="auto"/>
              <w:left w:val="single" w:sz="4" w:space="0" w:color="auto"/>
              <w:bottom w:val="single" w:sz="4" w:space="0" w:color="auto"/>
              <w:right w:val="single" w:sz="4" w:space="0" w:color="auto"/>
            </w:tcBorders>
          </w:tcPr>
          <w:p w14:paraId="6BC33214" w14:textId="27B6C40F" w:rsidR="00805E34" w:rsidRPr="00805E34" w:rsidRDefault="009678F5" w:rsidP="005A77B0">
            <w:pPr>
              <w:jc w:val="both"/>
              <w:rPr>
                <w:rFonts w:ascii="Arial" w:hAnsi="Arial" w:cs="Arial"/>
                <w:sz w:val="22"/>
                <w:szCs w:val="22"/>
                <w:lang w:eastAsia="fr-FR"/>
              </w:rPr>
            </w:pPr>
            <w:r>
              <w:rPr>
                <w:rFonts w:ascii="Arial" w:hAnsi="Arial"/>
                <w:sz w:val="22"/>
                <w:szCs w:val="22"/>
                <w:lang w:eastAsia="fr-FR"/>
              </w:rPr>
              <w:t>Association des Parents d’élèves</w:t>
            </w:r>
          </w:p>
        </w:tc>
        <w:tc>
          <w:tcPr>
            <w:tcW w:w="3402" w:type="dxa"/>
            <w:tcBorders>
              <w:top w:val="single" w:sz="4" w:space="0" w:color="auto"/>
              <w:left w:val="single" w:sz="4" w:space="0" w:color="auto"/>
              <w:bottom w:val="single" w:sz="4" w:space="0" w:color="auto"/>
              <w:right w:val="single" w:sz="4" w:space="0" w:color="auto"/>
            </w:tcBorders>
          </w:tcPr>
          <w:p w14:paraId="37D8D78B" w14:textId="298C49C5" w:rsidR="00805E34" w:rsidRPr="00805E34" w:rsidRDefault="006430A0" w:rsidP="005A77B0">
            <w:pPr>
              <w:spacing w:line="240" w:lineRule="auto"/>
              <w:jc w:val="both"/>
              <w:rPr>
                <w:rFonts w:ascii="Arial" w:hAnsi="Arial" w:cs="Arial"/>
                <w:sz w:val="22"/>
                <w:szCs w:val="22"/>
                <w:lang w:eastAsia="fr-FR"/>
              </w:rPr>
            </w:pPr>
            <w:r>
              <w:rPr>
                <w:rFonts w:ascii="Arial" w:hAnsi="Arial" w:cs="Arial"/>
                <w:sz w:val="22"/>
                <w:szCs w:val="22"/>
                <w:lang w:eastAsia="fr-FR"/>
              </w:rPr>
              <w:t>Participation au Festival O Val de l’Indre</w:t>
            </w:r>
            <w:r w:rsidR="00805E34" w:rsidRPr="00805E34">
              <w:rPr>
                <w:rFonts w:ascii="Arial" w:hAnsi="Arial" w:cs="Arial"/>
                <w:sz w:val="22"/>
                <w:szCs w:val="22"/>
                <w:lang w:eastAsia="fr-FR"/>
              </w:rPr>
              <w:t xml:space="preserve"> du </w:t>
            </w:r>
            <w:r>
              <w:rPr>
                <w:rFonts w:ascii="Arial" w:hAnsi="Arial" w:cs="Arial"/>
                <w:sz w:val="22"/>
                <w:szCs w:val="22"/>
                <w:lang w:eastAsia="fr-FR"/>
              </w:rPr>
              <w:t>24</w:t>
            </w:r>
            <w:r w:rsidR="00805E34" w:rsidRPr="00805E34">
              <w:rPr>
                <w:rFonts w:ascii="Arial" w:hAnsi="Arial" w:cs="Arial"/>
                <w:sz w:val="22"/>
                <w:szCs w:val="22"/>
                <w:lang w:eastAsia="fr-FR"/>
              </w:rPr>
              <w:t xml:space="preserve"> septembre 2022</w:t>
            </w:r>
          </w:p>
        </w:tc>
        <w:tc>
          <w:tcPr>
            <w:tcW w:w="1554" w:type="dxa"/>
            <w:tcBorders>
              <w:top w:val="single" w:sz="4" w:space="0" w:color="auto"/>
              <w:left w:val="single" w:sz="4" w:space="0" w:color="auto"/>
              <w:bottom w:val="single" w:sz="4" w:space="0" w:color="auto"/>
              <w:right w:val="single" w:sz="4" w:space="0" w:color="auto"/>
            </w:tcBorders>
          </w:tcPr>
          <w:p w14:paraId="4F76364B" w14:textId="77777777" w:rsidR="00805E34" w:rsidRPr="00805E34" w:rsidRDefault="006430A0">
            <w:pPr>
              <w:spacing w:line="240" w:lineRule="auto"/>
              <w:jc w:val="both"/>
              <w:rPr>
                <w:rFonts w:ascii="Arial" w:hAnsi="Arial" w:cs="Arial"/>
                <w:sz w:val="22"/>
                <w:szCs w:val="22"/>
                <w:lang w:eastAsia="fr-FR"/>
              </w:rPr>
            </w:pPr>
            <w:r>
              <w:rPr>
                <w:rFonts w:ascii="Arial" w:hAnsi="Arial" w:cs="Arial"/>
                <w:sz w:val="22"/>
                <w:szCs w:val="22"/>
                <w:lang w:eastAsia="fr-FR"/>
              </w:rPr>
              <w:t>110,00</w:t>
            </w:r>
            <w:r w:rsidR="00805E34" w:rsidRPr="00805E34">
              <w:rPr>
                <w:rFonts w:ascii="Arial" w:hAnsi="Arial" w:cs="Arial"/>
                <w:sz w:val="22"/>
                <w:szCs w:val="22"/>
                <w:lang w:eastAsia="fr-FR"/>
              </w:rPr>
              <w:t xml:space="preserve"> €</w:t>
            </w:r>
          </w:p>
        </w:tc>
      </w:tr>
      <w:tr w:rsidR="00B8761B" w14:paraId="79D73C16" w14:textId="77777777" w:rsidTr="005A77B0">
        <w:trPr>
          <w:trHeight w:val="703"/>
        </w:trPr>
        <w:tc>
          <w:tcPr>
            <w:tcW w:w="988" w:type="dxa"/>
            <w:tcBorders>
              <w:top w:val="single" w:sz="4" w:space="0" w:color="auto"/>
              <w:left w:val="single" w:sz="4" w:space="0" w:color="auto"/>
              <w:bottom w:val="single" w:sz="4" w:space="0" w:color="auto"/>
              <w:right w:val="single" w:sz="4" w:space="0" w:color="auto"/>
            </w:tcBorders>
          </w:tcPr>
          <w:p w14:paraId="55829F76" w14:textId="2400D5BB" w:rsidR="00B8761B" w:rsidRPr="00B8761B" w:rsidRDefault="00B8761B">
            <w:pPr>
              <w:spacing w:line="240" w:lineRule="auto"/>
              <w:jc w:val="both"/>
              <w:rPr>
                <w:rFonts w:ascii="Arial" w:hAnsi="Arial" w:cs="Arial"/>
                <w:sz w:val="22"/>
                <w:szCs w:val="22"/>
                <w:lang w:eastAsia="fr-FR"/>
              </w:rPr>
            </w:pPr>
            <w:r w:rsidRPr="00B8761B">
              <w:rPr>
                <w:rFonts w:ascii="Arial" w:hAnsi="Arial" w:cs="Arial"/>
                <w:sz w:val="22"/>
                <w:szCs w:val="22"/>
                <w:lang w:eastAsia="fr-FR"/>
              </w:rPr>
              <w:t>6574</w:t>
            </w:r>
          </w:p>
        </w:tc>
        <w:tc>
          <w:tcPr>
            <w:tcW w:w="3118" w:type="dxa"/>
            <w:tcBorders>
              <w:top w:val="single" w:sz="4" w:space="0" w:color="auto"/>
              <w:left w:val="single" w:sz="4" w:space="0" w:color="auto"/>
              <w:bottom w:val="single" w:sz="4" w:space="0" w:color="auto"/>
              <w:right w:val="single" w:sz="4" w:space="0" w:color="auto"/>
            </w:tcBorders>
          </w:tcPr>
          <w:p w14:paraId="0F2C450A" w14:textId="6A83F277" w:rsidR="00B8761B" w:rsidRPr="00B8761B" w:rsidRDefault="00B8761B">
            <w:pPr>
              <w:spacing w:line="240" w:lineRule="auto"/>
              <w:jc w:val="both"/>
              <w:rPr>
                <w:rFonts w:ascii="Arial" w:hAnsi="Arial" w:cs="Arial"/>
                <w:sz w:val="22"/>
                <w:szCs w:val="22"/>
                <w:lang w:eastAsia="fr-FR"/>
              </w:rPr>
            </w:pPr>
            <w:r w:rsidRPr="00B8761B">
              <w:rPr>
                <w:rFonts w:ascii="Arial" w:hAnsi="Arial" w:cs="Arial"/>
                <w:sz w:val="22"/>
                <w:szCs w:val="22"/>
                <w:lang w:eastAsia="fr-FR"/>
              </w:rPr>
              <w:t>3P2A</w:t>
            </w:r>
          </w:p>
        </w:tc>
        <w:tc>
          <w:tcPr>
            <w:tcW w:w="3402" w:type="dxa"/>
            <w:tcBorders>
              <w:top w:val="single" w:sz="4" w:space="0" w:color="auto"/>
              <w:left w:val="single" w:sz="4" w:space="0" w:color="auto"/>
              <w:bottom w:val="single" w:sz="4" w:space="0" w:color="auto"/>
              <w:right w:val="single" w:sz="4" w:space="0" w:color="auto"/>
            </w:tcBorders>
          </w:tcPr>
          <w:p w14:paraId="30615BF0" w14:textId="6F1B655F" w:rsidR="00B8761B" w:rsidRPr="00B8761B" w:rsidRDefault="00B8761B">
            <w:pPr>
              <w:spacing w:line="240" w:lineRule="auto"/>
              <w:jc w:val="both"/>
              <w:rPr>
                <w:rFonts w:ascii="Arial" w:hAnsi="Arial" w:cs="Arial"/>
                <w:sz w:val="22"/>
                <w:szCs w:val="22"/>
                <w:lang w:eastAsia="fr-FR"/>
              </w:rPr>
            </w:pPr>
            <w:r w:rsidRPr="00B8761B">
              <w:rPr>
                <w:rFonts w:ascii="Arial" w:hAnsi="Arial" w:cs="Arial"/>
                <w:sz w:val="22"/>
                <w:szCs w:val="22"/>
                <w:lang w:eastAsia="fr-FR"/>
              </w:rPr>
              <w:t>Subvention de fonctionnement</w:t>
            </w:r>
          </w:p>
        </w:tc>
        <w:tc>
          <w:tcPr>
            <w:tcW w:w="1554" w:type="dxa"/>
            <w:tcBorders>
              <w:top w:val="single" w:sz="4" w:space="0" w:color="auto"/>
              <w:left w:val="single" w:sz="4" w:space="0" w:color="auto"/>
              <w:bottom w:val="single" w:sz="4" w:space="0" w:color="auto"/>
              <w:right w:val="single" w:sz="4" w:space="0" w:color="auto"/>
            </w:tcBorders>
          </w:tcPr>
          <w:p w14:paraId="2210CEB8" w14:textId="1B352B75" w:rsidR="00B8761B" w:rsidRPr="00FB4ED3" w:rsidRDefault="00FB4ED3">
            <w:pPr>
              <w:spacing w:line="240" w:lineRule="auto"/>
              <w:jc w:val="both"/>
              <w:rPr>
                <w:rFonts w:ascii="Arial" w:hAnsi="Arial" w:cs="Arial"/>
                <w:sz w:val="22"/>
                <w:szCs w:val="22"/>
                <w:lang w:eastAsia="fr-FR"/>
              </w:rPr>
            </w:pPr>
            <w:r w:rsidRPr="00FB4ED3">
              <w:rPr>
                <w:rFonts w:ascii="Arial" w:hAnsi="Arial" w:cs="Arial"/>
                <w:sz w:val="22"/>
                <w:szCs w:val="22"/>
                <w:lang w:eastAsia="fr-FR"/>
              </w:rPr>
              <w:t>490,00 €</w:t>
            </w:r>
          </w:p>
        </w:tc>
      </w:tr>
    </w:tbl>
    <w:p w14:paraId="79CC1FF4" w14:textId="77777777" w:rsidR="00805E34" w:rsidRDefault="00805E34" w:rsidP="008C50C7">
      <w:pPr>
        <w:spacing w:after="0" w:line="240" w:lineRule="auto"/>
        <w:jc w:val="both"/>
      </w:pPr>
    </w:p>
    <w:p w14:paraId="4D11D314" w14:textId="5083CBFC" w:rsidR="006649CB" w:rsidRPr="006649CB" w:rsidRDefault="00FD01DB" w:rsidP="006649CB">
      <w:pPr>
        <w:suppressAutoHyphens/>
        <w:autoSpaceDN w:val="0"/>
        <w:spacing w:after="0" w:line="240" w:lineRule="auto"/>
        <w:textAlignment w:val="baseline"/>
        <w:rPr>
          <w:rFonts w:ascii="Arial" w:eastAsia="Times New Roman" w:hAnsi="Arial" w:cs="Arial"/>
          <w:b/>
          <w:kern w:val="3"/>
          <w:u w:val="single"/>
          <w:lang w:eastAsia="fr-FR" w:bidi="hi-IN"/>
        </w:rPr>
      </w:pPr>
      <w:r>
        <w:rPr>
          <w:rFonts w:ascii="Arial" w:eastAsia="Times New Roman" w:hAnsi="Arial" w:cs="Arial"/>
          <w:b/>
          <w:kern w:val="3"/>
          <w:u w:val="single"/>
          <w:lang w:eastAsia="fr-FR" w:bidi="hi-IN"/>
        </w:rPr>
        <w:t xml:space="preserve">2022-12-A-05 </w:t>
      </w:r>
      <w:r w:rsidR="006649CB" w:rsidRPr="006649CB">
        <w:rPr>
          <w:rFonts w:ascii="Arial" w:eastAsia="Times New Roman" w:hAnsi="Arial" w:cs="Arial"/>
          <w:b/>
          <w:kern w:val="3"/>
          <w:u w:val="single"/>
          <w:lang w:eastAsia="fr-FR" w:bidi="hi-IN"/>
        </w:rPr>
        <w:t>Modification du tableau des effectifs</w:t>
      </w:r>
    </w:p>
    <w:p w14:paraId="3FDB75D7" w14:textId="77777777" w:rsidR="006649CB" w:rsidRPr="006649CB" w:rsidRDefault="006649CB" w:rsidP="006649CB">
      <w:pPr>
        <w:suppressAutoHyphens/>
        <w:autoSpaceDN w:val="0"/>
        <w:spacing w:after="0" w:line="240" w:lineRule="auto"/>
        <w:textAlignment w:val="baseline"/>
        <w:rPr>
          <w:rFonts w:ascii="Arial" w:eastAsia="Times New Roman" w:hAnsi="Arial" w:cs="Arial"/>
          <w:kern w:val="3"/>
          <w:lang w:eastAsia="fr-FR" w:bidi="hi-IN"/>
        </w:rPr>
      </w:pPr>
    </w:p>
    <w:p w14:paraId="61448F32" w14:textId="77777777" w:rsidR="006649CB" w:rsidRPr="006649CB" w:rsidRDefault="006649CB" w:rsidP="006649CB">
      <w:pPr>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Vu l’article L 313-1 du Code Général de la Fonction Publique aux termes duquel les emplois sont créés par délibération du conseil municipal.</w:t>
      </w:r>
    </w:p>
    <w:p w14:paraId="1E36660E" w14:textId="77777777" w:rsidR="006649CB" w:rsidRDefault="006649CB" w:rsidP="006649CB">
      <w:pPr>
        <w:suppressAutoHyphens/>
        <w:autoSpaceDN w:val="0"/>
        <w:spacing w:after="0" w:line="240" w:lineRule="auto"/>
        <w:jc w:val="both"/>
        <w:textAlignment w:val="baseline"/>
        <w:rPr>
          <w:rFonts w:ascii="Arial" w:eastAsia="Times New Roman" w:hAnsi="Arial" w:cs="Arial"/>
          <w:kern w:val="3"/>
          <w:lang w:eastAsia="fr-FR" w:bidi="hi-IN"/>
        </w:rPr>
      </w:pPr>
      <w:r w:rsidRPr="006649CB">
        <w:rPr>
          <w:rFonts w:ascii="Arial" w:eastAsia="Times New Roman" w:hAnsi="Arial" w:cs="Arial"/>
          <w:kern w:val="3"/>
          <w:lang w:eastAsia="fr-FR" w:bidi="hi-IN"/>
        </w:rPr>
        <w:t>Vu la délibération n°2022-0</w:t>
      </w:r>
      <w:r>
        <w:rPr>
          <w:rFonts w:ascii="Arial" w:eastAsia="Times New Roman" w:hAnsi="Arial" w:cs="Arial"/>
          <w:kern w:val="3"/>
          <w:lang w:eastAsia="fr-FR" w:bidi="hi-IN"/>
        </w:rPr>
        <w:t>9</w:t>
      </w:r>
      <w:r w:rsidRPr="006649CB">
        <w:rPr>
          <w:rFonts w:ascii="Arial" w:eastAsia="Times New Roman" w:hAnsi="Arial" w:cs="Arial"/>
          <w:kern w:val="3"/>
          <w:lang w:eastAsia="fr-FR" w:bidi="hi-IN"/>
        </w:rPr>
        <w:t>-A-</w:t>
      </w:r>
      <w:r>
        <w:rPr>
          <w:rFonts w:ascii="Arial" w:eastAsia="Times New Roman" w:hAnsi="Arial" w:cs="Arial"/>
          <w:kern w:val="3"/>
          <w:lang w:eastAsia="fr-FR" w:bidi="hi-IN"/>
        </w:rPr>
        <w:t>03</w:t>
      </w:r>
      <w:r w:rsidRPr="006649CB">
        <w:rPr>
          <w:rFonts w:ascii="Arial" w:eastAsia="Times New Roman" w:hAnsi="Arial" w:cs="Arial"/>
          <w:kern w:val="3"/>
          <w:lang w:eastAsia="fr-FR" w:bidi="hi-IN"/>
        </w:rPr>
        <w:t xml:space="preserve"> </w:t>
      </w:r>
      <w:r>
        <w:rPr>
          <w:rFonts w:ascii="Arial" w:eastAsia="Times New Roman" w:hAnsi="Arial" w:cs="Arial"/>
          <w:kern w:val="3"/>
          <w:lang w:eastAsia="fr-FR" w:bidi="hi-IN"/>
        </w:rPr>
        <w:t xml:space="preserve">du 13 septembre 2022 </w:t>
      </w:r>
      <w:r w:rsidRPr="006649CB">
        <w:rPr>
          <w:rFonts w:ascii="Arial" w:eastAsia="Times New Roman" w:hAnsi="Arial" w:cs="Arial"/>
          <w:kern w:val="3"/>
          <w:lang w:eastAsia="fr-FR" w:bidi="hi-IN"/>
        </w:rPr>
        <w:t xml:space="preserve">fixant le tableau des effectifs de la commune de </w:t>
      </w:r>
      <w:proofErr w:type="spellStart"/>
      <w:r w:rsidRPr="006649CB">
        <w:rPr>
          <w:rFonts w:ascii="Arial" w:eastAsia="Times New Roman" w:hAnsi="Arial" w:cs="Arial"/>
          <w:kern w:val="3"/>
          <w:lang w:eastAsia="fr-FR" w:bidi="hi-IN"/>
        </w:rPr>
        <w:t>Truyes</w:t>
      </w:r>
      <w:proofErr w:type="spellEnd"/>
      <w:r w:rsidRPr="006649CB">
        <w:rPr>
          <w:rFonts w:ascii="Arial" w:eastAsia="Times New Roman" w:hAnsi="Arial" w:cs="Arial"/>
          <w:kern w:val="3"/>
          <w:lang w:eastAsia="fr-FR" w:bidi="hi-IN"/>
        </w:rPr>
        <w:t>.</w:t>
      </w:r>
    </w:p>
    <w:p w14:paraId="27F5E85A" w14:textId="77777777" w:rsidR="006649CB" w:rsidRPr="006649CB" w:rsidRDefault="006649CB"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 xml:space="preserve">Considérant le départ en retraite d’une </w:t>
      </w:r>
      <w:bookmarkStart w:id="0" w:name="_Hlk120091468"/>
      <w:r>
        <w:rPr>
          <w:rFonts w:ascii="Arial" w:eastAsia="Times New Roman" w:hAnsi="Arial" w:cs="Arial"/>
          <w:kern w:val="3"/>
          <w:lang w:eastAsia="fr-FR" w:bidi="hi-IN"/>
        </w:rPr>
        <w:t>ATSEM principale de 1</w:t>
      </w:r>
      <w:r w:rsidRPr="006649CB">
        <w:rPr>
          <w:rFonts w:ascii="Arial" w:eastAsia="Times New Roman" w:hAnsi="Arial" w:cs="Arial"/>
          <w:kern w:val="3"/>
          <w:vertAlign w:val="superscript"/>
          <w:lang w:eastAsia="fr-FR" w:bidi="hi-IN"/>
        </w:rPr>
        <w:t>ère</w:t>
      </w:r>
      <w:r>
        <w:rPr>
          <w:rFonts w:ascii="Arial" w:eastAsia="Times New Roman" w:hAnsi="Arial" w:cs="Arial"/>
          <w:kern w:val="3"/>
          <w:lang w:eastAsia="fr-FR" w:bidi="hi-IN"/>
        </w:rPr>
        <w:t xml:space="preserve"> classe </w:t>
      </w:r>
      <w:bookmarkEnd w:id="0"/>
      <w:r>
        <w:rPr>
          <w:rFonts w:ascii="Arial" w:eastAsia="Times New Roman" w:hAnsi="Arial" w:cs="Arial"/>
          <w:kern w:val="3"/>
          <w:lang w:eastAsia="fr-FR" w:bidi="hi-IN"/>
        </w:rPr>
        <w:t>à temps non complet 30,2/35</w:t>
      </w:r>
      <w:r w:rsidRPr="006649CB">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et d’une ATSEM principale de 2</w:t>
      </w:r>
      <w:r w:rsidRPr="006649CB">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xml:space="preserve"> classe à temps non complet (29,9/35</w:t>
      </w:r>
      <w:r w:rsidRPr="006649CB">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à compter du 1</w:t>
      </w:r>
      <w:r w:rsidRPr="006649CB">
        <w:rPr>
          <w:rFonts w:ascii="Arial" w:eastAsia="Times New Roman" w:hAnsi="Arial" w:cs="Arial"/>
          <w:kern w:val="3"/>
          <w:vertAlign w:val="superscript"/>
          <w:lang w:eastAsia="fr-FR" w:bidi="hi-IN"/>
        </w:rPr>
        <w:t>er</w:t>
      </w:r>
      <w:r>
        <w:rPr>
          <w:rFonts w:ascii="Arial" w:eastAsia="Times New Roman" w:hAnsi="Arial" w:cs="Arial"/>
          <w:kern w:val="3"/>
          <w:lang w:eastAsia="fr-FR" w:bidi="hi-IN"/>
        </w:rPr>
        <w:t xml:space="preserve"> janvier 2023</w:t>
      </w:r>
    </w:p>
    <w:p w14:paraId="1FDF8031" w14:textId="77777777" w:rsidR="006649CB" w:rsidRDefault="006649CB"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 xml:space="preserve">Considérant que la réorganisation du service scolaire justifie l’augmentation du temps de travail </w:t>
      </w:r>
      <w:r w:rsidR="003C6EA2">
        <w:rPr>
          <w:rFonts w:ascii="Arial" w:eastAsia="Times New Roman" w:hAnsi="Arial" w:cs="Arial"/>
          <w:kern w:val="3"/>
          <w:lang w:eastAsia="fr-FR" w:bidi="hi-IN"/>
        </w:rPr>
        <w:t>de 2 ATSEM titulaires et le recrutement d’une troisième agente</w:t>
      </w:r>
    </w:p>
    <w:p w14:paraId="5C4593D1" w14:textId="77777777" w:rsidR="00B44CE9" w:rsidRPr="006649CB" w:rsidRDefault="00B44CE9"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Considérant le refus de titularisation à l’issue de son stage d’un adjoint technique à temps complet</w:t>
      </w:r>
    </w:p>
    <w:p w14:paraId="7444A5B8" w14:textId="77777777" w:rsidR="006649CB" w:rsidRPr="006649CB" w:rsidRDefault="006649CB" w:rsidP="006649CB">
      <w:pPr>
        <w:suppressAutoHyphens/>
        <w:autoSpaceDN w:val="0"/>
        <w:spacing w:after="0" w:line="240" w:lineRule="auto"/>
        <w:textAlignment w:val="baseline"/>
        <w:rPr>
          <w:rFonts w:ascii="Arial" w:eastAsia="Times New Roman" w:hAnsi="Arial" w:cs="Arial"/>
          <w:kern w:val="3"/>
          <w:lang w:eastAsia="fr-FR" w:bidi="hi-IN"/>
        </w:rPr>
      </w:pPr>
    </w:p>
    <w:p w14:paraId="08967A29" w14:textId="0AE12EBB" w:rsidR="006649CB" w:rsidRDefault="001D2816" w:rsidP="006649CB">
      <w:pPr>
        <w:suppressAutoHyphens/>
        <w:autoSpaceDN w:val="0"/>
        <w:spacing w:after="0" w:line="240" w:lineRule="auto"/>
        <w:textAlignment w:val="baseline"/>
        <w:rPr>
          <w:rFonts w:ascii="Arial" w:eastAsia="NSimSun" w:hAnsi="Arial" w:cs="Arial"/>
          <w:kern w:val="3"/>
          <w:lang w:eastAsia="zh-CN" w:bidi="hi-IN"/>
        </w:rPr>
      </w:pPr>
      <w:r>
        <w:rPr>
          <w:rFonts w:ascii="Arial" w:hAnsi="Arial" w:cs="Arial"/>
        </w:rPr>
        <w:t xml:space="preserve">Après délibéré, à l’unanimité, le conseil municipal décide </w:t>
      </w:r>
      <w:r w:rsidR="006649CB" w:rsidRPr="006649CB">
        <w:rPr>
          <w:rFonts w:ascii="Arial" w:eastAsia="NSimSun" w:hAnsi="Arial" w:cs="Arial"/>
          <w:kern w:val="3"/>
          <w:lang w:eastAsia="zh-CN" w:bidi="hi-IN"/>
        </w:rPr>
        <w:t xml:space="preserve">: </w:t>
      </w:r>
    </w:p>
    <w:p w14:paraId="0FD9232E" w14:textId="77777777" w:rsidR="00115911" w:rsidRPr="006649CB" w:rsidRDefault="00115911" w:rsidP="006649CB">
      <w:pPr>
        <w:suppressAutoHyphens/>
        <w:autoSpaceDN w:val="0"/>
        <w:spacing w:after="0" w:line="240" w:lineRule="auto"/>
        <w:textAlignment w:val="baseline"/>
        <w:rPr>
          <w:rFonts w:ascii="Arial" w:eastAsia="Times New Roman" w:hAnsi="Arial" w:cs="Arial"/>
          <w:kern w:val="3"/>
          <w:lang w:eastAsia="fr-FR" w:bidi="hi-IN"/>
        </w:rPr>
      </w:pPr>
    </w:p>
    <w:p w14:paraId="18275C9A" w14:textId="77777777" w:rsidR="00115911" w:rsidRDefault="00115911" w:rsidP="006649CB">
      <w:pPr>
        <w:numPr>
          <w:ilvl w:val="0"/>
          <w:numId w:val="1"/>
        </w:numPr>
        <w:suppressAutoHyphens/>
        <w:autoSpaceDN w:val="0"/>
        <w:spacing w:after="0" w:line="259" w:lineRule="auto"/>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de</w:t>
      </w:r>
      <w:proofErr w:type="gramEnd"/>
      <w:r>
        <w:rPr>
          <w:rFonts w:ascii="Arial" w:eastAsia="Times New Roman" w:hAnsi="Arial" w:cs="Arial"/>
          <w:kern w:val="3"/>
          <w:lang w:eastAsia="fr-FR" w:bidi="hi-IN"/>
        </w:rPr>
        <w:t xml:space="preserve"> supprimer les emplois permanents suivants :</w:t>
      </w:r>
    </w:p>
    <w:p w14:paraId="39183EF6" w14:textId="77777777" w:rsidR="00115911" w:rsidRDefault="00115911"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un</w:t>
      </w:r>
      <w:proofErr w:type="gramEnd"/>
      <w:r>
        <w:rPr>
          <w:rFonts w:ascii="Arial" w:eastAsia="Times New Roman" w:hAnsi="Arial" w:cs="Arial"/>
          <w:kern w:val="3"/>
          <w:lang w:eastAsia="fr-FR" w:bidi="hi-IN"/>
        </w:rPr>
        <w:t xml:space="preserve"> emploi d’ATSEM à temps non complet (30,2/35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qui était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d’ATSEM principale de 1</w:t>
      </w:r>
      <w:r w:rsidRPr="006649CB">
        <w:rPr>
          <w:rFonts w:ascii="Arial" w:eastAsia="Times New Roman" w:hAnsi="Arial" w:cs="Arial"/>
          <w:kern w:val="3"/>
          <w:vertAlign w:val="superscript"/>
          <w:lang w:eastAsia="fr-FR" w:bidi="hi-IN"/>
        </w:rPr>
        <w:t>ère</w:t>
      </w:r>
      <w:r>
        <w:rPr>
          <w:rFonts w:ascii="Arial" w:eastAsia="Times New Roman" w:hAnsi="Arial" w:cs="Arial"/>
          <w:kern w:val="3"/>
          <w:lang w:eastAsia="fr-FR" w:bidi="hi-IN"/>
        </w:rPr>
        <w:t xml:space="preserve"> classe</w:t>
      </w:r>
    </w:p>
    <w:p w14:paraId="723433FD" w14:textId="77777777" w:rsidR="00115911" w:rsidRDefault="00115911"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un</w:t>
      </w:r>
      <w:proofErr w:type="gramEnd"/>
      <w:r>
        <w:rPr>
          <w:rFonts w:ascii="Arial" w:eastAsia="Times New Roman" w:hAnsi="Arial" w:cs="Arial"/>
          <w:kern w:val="3"/>
          <w:lang w:eastAsia="fr-FR" w:bidi="hi-IN"/>
        </w:rPr>
        <w:t xml:space="preserve"> emploi d’ATSEM à temps non complet (29,9/35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qui était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d’ATSEM principale de 2ème classe</w:t>
      </w:r>
    </w:p>
    <w:p w14:paraId="57BB5BD5" w14:textId="77777777" w:rsidR="00115911" w:rsidRDefault="00115911"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un</w:t>
      </w:r>
      <w:proofErr w:type="gramEnd"/>
      <w:r>
        <w:rPr>
          <w:rFonts w:ascii="Arial" w:eastAsia="Times New Roman" w:hAnsi="Arial" w:cs="Arial"/>
          <w:kern w:val="3"/>
          <w:lang w:eastAsia="fr-FR" w:bidi="hi-IN"/>
        </w:rPr>
        <w:t xml:space="preserve"> emploi d’ATSEM à temps non complet (29,7/35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qui était pourvu par un agent titulaire sur le grade d’adjointe technique</w:t>
      </w:r>
    </w:p>
    <w:p w14:paraId="49BEDC03" w14:textId="77777777" w:rsidR="006F56C8" w:rsidRDefault="006F56C8"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un</w:t>
      </w:r>
      <w:proofErr w:type="gramEnd"/>
      <w:r>
        <w:rPr>
          <w:rFonts w:ascii="Arial" w:eastAsia="Times New Roman" w:hAnsi="Arial" w:cs="Arial"/>
          <w:kern w:val="3"/>
          <w:lang w:eastAsia="fr-FR" w:bidi="hi-IN"/>
        </w:rPr>
        <w:t xml:space="preserve"> emploi d’ATSEM à temps non complet (23,5/35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qui était pourvu par un agent titulaire sur le grade d’adjointe technique principale de 2</w:t>
      </w:r>
      <w:r w:rsidRPr="006F56C8">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xml:space="preserve"> classe</w:t>
      </w:r>
    </w:p>
    <w:p w14:paraId="3A0B2C91" w14:textId="77777777" w:rsidR="00B44CE9" w:rsidRDefault="00B44CE9"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lastRenderedPageBreak/>
        <w:t>un</w:t>
      </w:r>
      <w:proofErr w:type="gramEnd"/>
      <w:r>
        <w:rPr>
          <w:rFonts w:ascii="Arial" w:eastAsia="Times New Roman" w:hAnsi="Arial" w:cs="Arial"/>
          <w:kern w:val="3"/>
          <w:lang w:eastAsia="fr-FR" w:bidi="hi-IN"/>
        </w:rPr>
        <w:t xml:space="preserve"> emploi d’agent d’entretien des espaces verts à temps complet qui était pourvu par un adjoint technique</w:t>
      </w:r>
    </w:p>
    <w:p w14:paraId="59B98978" w14:textId="77777777" w:rsidR="006649CB" w:rsidRDefault="006649CB" w:rsidP="006649CB">
      <w:pPr>
        <w:numPr>
          <w:ilvl w:val="0"/>
          <w:numId w:val="1"/>
        </w:numPr>
        <w:suppressAutoHyphens/>
        <w:autoSpaceDN w:val="0"/>
        <w:spacing w:after="0" w:line="259" w:lineRule="auto"/>
        <w:jc w:val="both"/>
        <w:textAlignment w:val="baseline"/>
        <w:rPr>
          <w:rFonts w:ascii="Arial" w:eastAsia="Times New Roman" w:hAnsi="Arial" w:cs="Arial"/>
          <w:kern w:val="3"/>
          <w:lang w:eastAsia="fr-FR" w:bidi="hi-IN"/>
        </w:rPr>
      </w:pPr>
      <w:proofErr w:type="gramStart"/>
      <w:r w:rsidRPr="006649CB">
        <w:rPr>
          <w:rFonts w:ascii="Arial" w:eastAsia="Times New Roman" w:hAnsi="Arial" w:cs="Arial"/>
          <w:kern w:val="3"/>
          <w:lang w:eastAsia="fr-FR" w:bidi="hi-IN"/>
        </w:rPr>
        <w:t>de</w:t>
      </w:r>
      <w:proofErr w:type="gramEnd"/>
      <w:r w:rsidRPr="006649CB">
        <w:rPr>
          <w:rFonts w:ascii="Arial" w:eastAsia="Times New Roman" w:hAnsi="Arial" w:cs="Arial"/>
          <w:kern w:val="3"/>
          <w:lang w:eastAsia="fr-FR" w:bidi="hi-IN"/>
        </w:rPr>
        <w:t xml:space="preserve"> créer </w:t>
      </w:r>
      <w:r w:rsidR="006F56C8">
        <w:rPr>
          <w:rFonts w:ascii="Arial" w:eastAsia="Times New Roman" w:hAnsi="Arial" w:cs="Arial"/>
          <w:kern w:val="3"/>
          <w:lang w:eastAsia="fr-FR" w:bidi="hi-IN"/>
        </w:rPr>
        <w:t>les emplois permanents suivants</w:t>
      </w:r>
    </w:p>
    <w:p w14:paraId="3DDBB5C8" w14:textId="77777777" w:rsidR="006F56C8" w:rsidRDefault="006F56C8" w:rsidP="006F56C8">
      <w:pPr>
        <w:numPr>
          <w:ilvl w:val="0"/>
          <w:numId w:val="3"/>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un</w:t>
      </w:r>
      <w:proofErr w:type="gramEnd"/>
      <w:r>
        <w:rPr>
          <w:rFonts w:ascii="Arial" w:eastAsia="Times New Roman" w:hAnsi="Arial" w:cs="Arial"/>
          <w:kern w:val="3"/>
          <w:lang w:eastAsia="fr-FR" w:bidi="hi-IN"/>
        </w:rPr>
        <w:t xml:space="preserve"> emploi d’ATSEM à temps non complet (30,8/35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d’adjointe technique</w:t>
      </w:r>
    </w:p>
    <w:p w14:paraId="30D996CB" w14:textId="77777777" w:rsidR="006F56C8" w:rsidRDefault="006F56C8" w:rsidP="006F56C8">
      <w:pPr>
        <w:numPr>
          <w:ilvl w:val="0"/>
          <w:numId w:val="3"/>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un</w:t>
      </w:r>
      <w:proofErr w:type="gramEnd"/>
      <w:r>
        <w:rPr>
          <w:rFonts w:ascii="Arial" w:eastAsia="Times New Roman" w:hAnsi="Arial" w:cs="Arial"/>
          <w:kern w:val="3"/>
          <w:lang w:eastAsia="fr-FR" w:bidi="hi-IN"/>
        </w:rPr>
        <w:t xml:space="preserve"> emploi d’ATSEM à temps non complet (30,8/35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d’adjointe technique</w:t>
      </w:r>
    </w:p>
    <w:p w14:paraId="267ABB1F" w14:textId="77777777" w:rsidR="006F56C8" w:rsidRDefault="006F56C8" w:rsidP="006F56C8">
      <w:pPr>
        <w:numPr>
          <w:ilvl w:val="0"/>
          <w:numId w:val="3"/>
        </w:numPr>
        <w:suppressAutoHyphens/>
        <w:autoSpaceDN w:val="0"/>
        <w:spacing w:after="0" w:line="259" w:lineRule="auto"/>
        <w:ind w:left="1134" w:firstLine="0"/>
        <w:jc w:val="both"/>
        <w:textAlignment w:val="baseline"/>
        <w:rPr>
          <w:rFonts w:ascii="Arial" w:eastAsia="Times New Roman" w:hAnsi="Arial" w:cs="Arial"/>
          <w:kern w:val="3"/>
          <w:lang w:eastAsia="fr-FR" w:bidi="hi-IN"/>
        </w:rPr>
      </w:pPr>
      <w:proofErr w:type="gramStart"/>
      <w:r>
        <w:rPr>
          <w:rFonts w:ascii="Arial" w:eastAsia="Times New Roman" w:hAnsi="Arial" w:cs="Arial"/>
          <w:kern w:val="3"/>
          <w:lang w:eastAsia="fr-FR" w:bidi="hi-IN"/>
        </w:rPr>
        <w:t>un</w:t>
      </w:r>
      <w:proofErr w:type="gramEnd"/>
      <w:r>
        <w:rPr>
          <w:rFonts w:ascii="Arial" w:eastAsia="Times New Roman" w:hAnsi="Arial" w:cs="Arial"/>
          <w:kern w:val="3"/>
          <w:lang w:eastAsia="fr-FR" w:bidi="hi-IN"/>
        </w:rPr>
        <w:t xml:space="preserve"> emploi d’ATSEM à temps non complet (31/35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pourvu par un agent titulaire sur le grade d’adjointe technique principale de 2</w:t>
      </w:r>
      <w:r w:rsidRPr="006F56C8">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xml:space="preserve"> classe</w:t>
      </w:r>
    </w:p>
    <w:p w14:paraId="4D6951C7" w14:textId="77777777" w:rsidR="006649CB" w:rsidRPr="006649CB" w:rsidRDefault="006649CB" w:rsidP="006649CB">
      <w:pPr>
        <w:numPr>
          <w:ilvl w:val="0"/>
          <w:numId w:val="1"/>
        </w:numPr>
        <w:suppressAutoHyphens/>
        <w:autoSpaceDN w:val="0"/>
        <w:spacing w:after="0" w:line="259" w:lineRule="auto"/>
        <w:jc w:val="both"/>
        <w:textAlignment w:val="baseline"/>
        <w:rPr>
          <w:rFonts w:ascii="Arial" w:eastAsia="NSimSun" w:hAnsi="Arial" w:cs="Arial"/>
          <w:kern w:val="3"/>
          <w:lang w:eastAsia="zh-CN" w:bidi="hi-IN"/>
        </w:rPr>
      </w:pPr>
      <w:proofErr w:type="gramStart"/>
      <w:r w:rsidRPr="006649CB">
        <w:rPr>
          <w:rFonts w:ascii="Arial" w:eastAsia="NSimSun" w:hAnsi="Arial" w:cs="Arial"/>
          <w:kern w:val="3"/>
          <w:lang w:eastAsia="zh-CN" w:bidi="hi-IN"/>
        </w:rPr>
        <w:t>de</w:t>
      </w:r>
      <w:proofErr w:type="gramEnd"/>
      <w:r w:rsidRPr="006649CB">
        <w:rPr>
          <w:rFonts w:ascii="Arial" w:eastAsia="NSimSun" w:hAnsi="Arial" w:cs="Arial"/>
          <w:kern w:val="3"/>
          <w:lang w:eastAsia="zh-CN" w:bidi="hi-IN"/>
        </w:rPr>
        <w:t xml:space="preserve"> fixer comme suit le tableau des effectifs à compter du 1</w:t>
      </w:r>
      <w:r w:rsidRPr="006649CB">
        <w:rPr>
          <w:rFonts w:ascii="Arial" w:eastAsia="NSimSun" w:hAnsi="Arial" w:cs="Arial"/>
          <w:kern w:val="3"/>
          <w:vertAlign w:val="superscript"/>
          <w:lang w:eastAsia="zh-CN" w:bidi="hi-IN"/>
        </w:rPr>
        <w:t>er</w:t>
      </w:r>
      <w:r w:rsidRPr="006649CB">
        <w:rPr>
          <w:rFonts w:ascii="Arial" w:eastAsia="NSimSun" w:hAnsi="Arial" w:cs="Arial"/>
          <w:kern w:val="3"/>
          <w:lang w:eastAsia="zh-CN" w:bidi="hi-IN"/>
        </w:rPr>
        <w:t xml:space="preserve"> </w:t>
      </w:r>
      <w:r w:rsidR="00836F61">
        <w:rPr>
          <w:rFonts w:ascii="Arial" w:eastAsia="NSimSun" w:hAnsi="Arial" w:cs="Arial"/>
          <w:kern w:val="3"/>
          <w:lang w:eastAsia="zh-CN" w:bidi="hi-IN"/>
        </w:rPr>
        <w:t>janvier 2023</w:t>
      </w:r>
      <w:r w:rsidRPr="006649CB">
        <w:rPr>
          <w:rFonts w:ascii="Arial" w:eastAsia="NSimSun" w:hAnsi="Arial" w:cs="Arial"/>
          <w:kern w:val="3"/>
          <w:lang w:eastAsia="zh-CN" w:bidi="hi-IN"/>
        </w:rPr>
        <w:t xml:space="preserve"> :</w:t>
      </w:r>
    </w:p>
    <w:p w14:paraId="5C731E00" w14:textId="77777777" w:rsidR="006649CB" w:rsidRPr="006649CB" w:rsidRDefault="006649CB" w:rsidP="006649CB">
      <w:pPr>
        <w:suppressAutoHyphens/>
        <w:autoSpaceDN w:val="0"/>
        <w:spacing w:after="0" w:line="259" w:lineRule="auto"/>
        <w:textAlignment w:val="baseline"/>
        <w:rPr>
          <w:rFonts w:ascii="Arial" w:eastAsia="NSimSun" w:hAnsi="Arial" w:cs="Arial"/>
          <w:kern w:val="3"/>
          <w:lang w:eastAsia="zh-CN" w:bidi="hi-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276"/>
        <w:gridCol w:w="1418"/>
        <w:gridCol w:w="1275"/>
        <w:gridCol w:w="1134"/>
      </w:tblGrid>
      <w:tr w:rsidR="006649CB" w:rsidRPr="006649CB" w14:paraId="06208312" w14:textId="77777777" w:rsidTr="009F369A">
        <w:tc>
          <w:tcPr>
            <w:tcW w:w="4531" w:type="dxa"/>
            <w:shd w:val="clear" w:color="auto" w:fill="E0E0E0"/>
          </w:tcPr>
          <w:p w14:paraId="4752D69E"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Grades</w:t>
            </w:r>
          </w:p>
          <w:p w14:paraId="50004576"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p>
        </w:tc>
        <w:tc>
          <w:tcPr>
            <w:tcW w:w="1276" w:type="dxa"/>
            <w:shd w:val="clear" w:color="auto" w:fill="E0E0E0"/>
          </w:tcPr>
          <w:p w14:paraId="3575A672"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Catégorie</w:t>
            </w:r>
          </w:p>
        </w:tc>
        <w:tc>
          <w:tcPr>
            <w:tcW w:w="1418" w:type="dxa"/>
            <w:shd w:val="clear" w:color="auto" w:fill="E0E0E0"/>
          </w:tcPr>
          <w:p w14:paraId="7D7F3070"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Effectif budgétaire</w:t>
            </w:r>
          </w:p>
        </w:tc>
        <w:tc>
          <w:tcPr>
            <w:tcW w:w="1275" w:type="dxa"/>
            <w:shd w:val="clear" w:color="auto" w:fill="E0E0E0"/>
          </w:tcPr>
          <w:p w14:paraId="13722E67"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Durée d’emploi</w:t>
            </w:r>
          </w:p>
        </w:tc>
        <w:tc>
          <w:tcPr>
            <w:tcW w:w="1134" w:type="dxa"/>
            <w:shd w:val="clear" w:color="auto" w:fill="E0E0E0"/>
          </w:tcPr>
          <w:p w14:paraId="1E6AE6AF"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Effectifs pourvus</w:t>
            </w:r>
          </w:p>
        </w:tc>
      </w:tr>
      <w:tr w:rsidR="006649CB" w:rsidRPr="006649CB" w14:paraId="78F2718C" w14:textId="77777777" w:rsidTr="009F369A">
        <w:tc>
          <w:tcPr>
            <w:tcW w:w="4531" w:type="dxa"/>
          </w:tcPr>
          <w:p w14:paraId="2851058F"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Filière administrative</w:t>
            </w:r>
          </w:p>
          <w:p w14:paraId="474F056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Attaché principal</w:t>
            </w:r>
          </w:p>
          <w:p w14:paraId="3D8E508D"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Rédacteur territorial</w:t>
            </w:r>
          </w:p>
          <w:p w14:paraId="17B503C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Administratif principal de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6466ED0A" w14:textId="456B9B17"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Administratif principal de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tc>
        <w:tc>
          <w:tcPr>
            <w:tcW w:w="1276" w:type="dxa"/>
          </w:tcPr>
          <w:p w14:paraId="5BA08F3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39A42BF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w:t>
            </w:r>
          </w:p>
          <w:p w14:paraId="6A3798E4"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B</w:t>
            </w:r>
          </w:p>
          <w:p w14:paraId="71F14DD3"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599272D" w14:textId="4C299F77"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tc>
        <w:tc>
          <w:tcPr>
            <w:tcW w:w="1418" w:type="dxa"/>
          </w:tcPr>
          <w:p w14:paraId="7F80A13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04B6B4B3"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703EDD2A"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36B77F8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37DFD407" w14:textId="73D77776"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tc>
        <w:tc>
          <w:tcPr>
            <w:tcW w:w="1275" w:type="dxa"/>
          </w:tcPr>
          <w:p w14:paraId="20D5E956"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49654515"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4D18235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3210FCAD"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168A410B" w14:textId="2C0EE4E7"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sz w:val="18"/>
                <w:szCs w:val="18"/>
                <w:lang w:eastAsia="zh-CN" w:bidi="hi-IN"/>
              </w:rPr>
              <w:t>27,75/35</w:t>
            </w:r>
            <w:r w:rsidRPr="006649CB">
              <w:rPr>
                <w:rFonts w:ascii="Arial" w:eastAsia="NSimSun" w:hAnsi="Arial" w:cs="Arial"/>
                <w:kern w:val="3"/>
                <w:sz w:val="18"/>
                <w:szCs w:val="18"/>
                <w:vertAlign w:val="superscript"/>
                <w:lang w:eastAsia="zh-CN" w:bidi="hi-IN"/>
              </w:rPr>
              <w:t>ème</w:t>
            </w:r>
          </w:p>
        </w:tc>
        <w:tc>
          <w:tcPr>
            <w:tcW w:w="1134" w:type="dxa"/>
          </w:tcPr>
          <w:p w14:paraId="50EE09A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56F53085"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17534AE4"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716CC7D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302AE726" w14:textId="52702F49"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tc>
      </w:tr>
      <w:tr w:rsidR="006649CB" w:rsidRPr="006649CB" w14:paraId="522F2CE8" w14:textId="77777777" w:rsidTr="009F369A">
        <w:tc>
          <w:tcPr>
            <w:tcW w:w="4531" w:type="dxa"/>
          </w:tcPr>
          <w:p w14:paraId="07FAF26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Filière technique</w:t>
            </w:r>
          </w:p>
          <w:p w14:paraId="4132650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Agent de maîtrise principal</w:t>
            </w:r>
          </w:p>
          <w:p w14:paraId="4559E6C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1</w:t>
            </w:r>
            <w:r w:rsidRPr="006649CB">
              <w:rPr>
                <w:rFonts w:ascii="Arial" w:eastAsia="NSimSun" w:hAnsi="Arial" w:cs="Arial"/>
                <w:kern w:val="3"/>
                <w:vertAlign w:val="superscript"/>
                <w:lang w:eastAsia="zh-CN" w:bidi="hi-IN"/>
              </w:rPr>
              <w:t xml:space="preserve"> ère</w:t>
            </w:r>
            <w:r w:rsidRPr="006649CB">
              <w:rPr>
                <w:rFonts w:ascii="Arial" w:eastAsia="NSimSun" w:hAnsi="Arial" w:cs="Arial"/>
                <w:kern w:val="3"/>
                <w:lang w:eastAsia="zh-CN" w:bidi="hi-IN"/>
              </w:rPr>
              <w:t xml:space="preserve"> classe</w:t>
            </w:r>
          </w:p>
          <w:p w14:paraId="24F72D1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3989D28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775E529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78936AFB"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w:t>
            </w:r>
          </w:p>
          <w:p w14:paraId="148E0494" w14:textId="6F053F28"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w:t>
            </w:r>
          </w:p>
        </w:tc>
        <w:tc>
          <w:tcPr>
            <w:tcW w:w="1276" w:type="dxa"/>
          </w:tcPr>
          <w:p w14:paraId="27526E5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205FF1E0"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1BCED1E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685849B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1E11ACE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723F510"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97D2F0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6DD66B1" w14:textId="34D2D44B"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tc>
        <w:tc>
          <w:tcPr>
            <w:tcW w:w="1418" w:type="dxa"/>
          </w:tcPr>
          <w:p w14:paraId="16B9573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5F53945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246E089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2C4CA44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1346472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0A2562F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57525A7F" w14:textId="77777777" w:rsidR="006649CB" w:rsidRPr="006649CB" w:rsidRDefault="00B44CE9"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1</w:t>
            </w:r>
          </w:p>
          <w:p w14:paraId="3510BAEE" w14:textId="172713BF" w:rsidR="006649CB" w:rsidRPr="006649CB" w:rsidRDefault="00836F61"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2</w:t>
            </w:r>
          </w:p>
        </w:tc>
        <w:tc>
          <w:tcPr>
            <w:tcW w:w="1275" w:type="dxa"/>
          </w:tcPr>
          <w:p w14:paraId="5DE012C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783D3FB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60C2777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1F6E19BA"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5DDDB3F5" w14:textId="77777777" w:rsidR="006649CB" w:rsidRPr="006649CB" w:rsidRDefault="00836F61" w:rsidP="006649CB">
            <w:pPr>
              <w:widowControl w:val="0"/>
              <w:suppressAutoHyphens/>
              <w:autoSpaceDN w:val="0"/>
              <w:spacing w:after="0" w:line="240" w:lineRule="auto"/>
              <w:jc w:val="both"/>
              <w:textAlignment w:val="baseline"/>
              <w:rPr>
                <w:rFonts w:ascii="Arial" w:eastAsia="NSimSun" w:hAnsi="Arial" w:cs="Arial"/>
                <w:kern w:val="3"/>
                <w:vertAlign w:val="superscript"/>
                <w:lang w:eastAsia="zh-CN" w:bidi="hi-IN"/>
              </w:rPr>
            </w:pPr>
            <w:r>
              <w:rPr>
                <w:rFonts w:ascii="Arial" w:eastAsia="NSimSun" w:hAnsi="Arial" w:cs="Arial"/>
                <w:kern w:val="3"/>
                <w:lang w:eastAsia="zh-CN" w:bidi="hi-IN"/>
              </w:rPr>
              <w:t>31</w:t>
            </w:r>
            <w:r w:rsidR="006649CB" w:rsidRPr="006649CB">
              <w:rPr>
                <w:rFonts w:ascii="Arial" w:eastAsia="NSimSun" w:hAnsi="Arial" w:cs="Arial"/>
                <w:kern w:val="3"/>
                <w:lang w:eastAsia="zh-CN" w:bidi="hi-IN"/>
              </w:rPr>
              <w:t>/35</w:t>
            </w:r>
            <w:r w:rsidR="006649CB" w:rsidRPr="006649CB">
              <w:rPr>
                <w:rFonts w:ascii="Arial" w:eastAsia="NSimSun" w:hAnsi="Arial" w:cs="Arial"/>
                <w:kern w:val="3"/>
                <w:vertAlign w:val="superscript"/>
                <w:lang w:eastAsia="zh-CN" w:bidi="hi-IN"/>
              </w:rPr>
              <w:t>ème</w:t>
            </w:r>
          </w:p>
          <w:p w14:paraId="1D4DB17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vertAlign w:val="superscript"/>
                <w:lang w:eastAsia="zh-CN" w:bidi="hi-IN"/>
              </w:rPr>
            </w:pPr>
            <w:r w:rsidRPr="006649CB">
              <w:rPr>
                <w:rFonts w:ascii="Arial" w:eastAsia="NSimSun" w:hAnsi="Arial" w:cs="Arial"/>
                <w:kern w:val="3"/>
                <w:lang w:eastAsia="zh-CN" w:bidi="hi-IN"/>
              </w:rPr>
              <w:t>16,4/35</w:t>
            </w:r>
            <w:r w:rsidRPr="006649CB">
              <w:rPr>
                <w:rFonts w:ascii="Arial" w:eastAsia="NSimSun" w:hAnsi="Arial" w:cs="Arial"/>
                <w:kern w:val="3"/>
                <w:vertAlign w:val="superscript"/>
                <w:lang w:eastAsia="zh-CN" w:bidi="hi-IN"/>
              </w:rPr>
              <w:t>ème</w:t>
            </w:r>
          </w:p>
          <w:p w14:paraId="489E1EE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364D182A" w14:textId="512D3956" w:rsidR="006649CB" w:rsidRPr="006649CB" w:rsidRDefault="00836F61"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30,8</w:t>
            </w:r>
            <w:r w:rsidR="006649CB" w:rsidRPr="006649CB">
              <w:rPr>
                <w:rFonts w:ascii="Arial" w:eastAsia="NSimSun" w:hAnsi="Arial" w:cs="Arial"/>
                <w:kern w:val="3"/>
                <w:lang w:eastAsia="zh-CN" w:bidi="hi-IN"/>
              </w:rPr>
              <w:t>/35</w:t>
            </w:r>
            <w:r w:rsidR="006649CB" w:rsidRPr="006649CB">
              <w:rPr>
                <w:rFonts w:ascii="Arial" w:eastAsia="NSimSun" w:hAnsi="Arial" w:cs="Arial"/>
                <w:kern w:val="3"/>
                <w:vertAlign w:val="superscript"/>
                <w:lang w:eastAsia="zh-CN" w:bidi="hi-IN"/>
              </w:rPr>
              <w:t>ème</w:t>
            </w:r>
          </w:p>
        </w:tc>
        <w:tc>
          <w:tcPr>
            <w:tcW w:w="1134" w:type="dxa"/>
          </w:tcPr>
          <w:p w14:paraId="46A4E663"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3F2749B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6143E4F1"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04B2EE3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5F6A30DD" w14:textId="77777777" w:rsidR="006649CB" w:rsidRPr="006649CB" w:rsidRDefault="00836F61"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1</w:t>
            </w:r>
          </w:p>
          <w:p w14:paraId="07E1698D"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6D9B02D6" w14:textId="77777777" w:rsidR="006649CB" w:rsidRPr="006649CB" w:rsidRDefault="00B44CE9"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1</w:t>
            </w:r>
          </w:p>
          <w:p w14:paraId="27F73814" w14:textId="4EFD85DD" w:rsidR="006649CB" w:rsidRPr="006649CB" w:rsidRDefault="00836F61"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2</w:t>
            </w:r>
          </w:p>
        </w:tc>
      </w:tr>
      <w:tr w:rsidR="006649CB" w:rsidRPr="006649CB" w14:paraId="281E0B83" w14:textId="77777777" w:rsidTr="009F369A">
        <w:tc>
          <w:tcPr>
            <w:tcW w:w="4531" w:type="dxa"/>
          </w:tcPr>
          <w:p w14:paraId="76DAB1B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 xml:space="preserve">TOTAL </w:t>
            </w:r>
          </w:p>
        </w:tc>
        <w:tc>
          <w:tcPr>
            <w:tcW w:w="1276" w:type="dxa"/>
          </w:tcPr>
          <w:p w14:paraId="3EE0E03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tc>
        <w:tc>
          <w:tcPr>
            <w:tcW w:w="1418" w:type="dxa"/>
          </w:tcPr>
          <w:p w14:paraId="5405BDD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r w:rsidR="002B6891">
              <w:rPr>
                <w:rFonts w:ascii="Arial" w:eastAsia="NSimSun" w:hAnsi="Arial" w:cs="Arial"/>
                <w:kern w:val="3"/>
                <w:lang w:eastAsia="zh-CN" w:bidi="hi-IN"/>
              </w:rPr>
              <w:t>5</w:t>
            </w:r>
          </w:p>
        </w:tc>
        <w:tc>
          <w:tcPr>
            <w:tcW w:w="1275" w:type="dxa"/>
          </w:tcPr>
          <w:p w14:paraId="7B5105F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tc>
        <w:tc>
          <w:tcPr>
            <w:tcW w:w="1134" w:type="dxa"/>
          </w:tcPr>
          <w:p w14:paraId="6E5E0621"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r w:rsidR="002B6891">
              <w:rPr>
                <w:rFonts w:ascii="Arial" w:eastAsia="NSimSun" w:hAnsi="Arial" w:cs="Arial"/>
                <w:kern w:val="3"/>
                <w:lang w:eastAsia="zh-CN" w:bidi="hi-IN"/>
              </w:rPr>
              <w:t>5</w:t>
            </w:r>
          </w:p>
        </w:tc>
      </w:tr>
    </w:tbl>
    <w:p w14:paraId="23AC6D3E" w14:textId="77777777" w:rsidR="006649CB" w:rsidRDefault="006649CB" w:rsidP="006649CB">
      <w:pPr>
        <w:suppressAutoHyphens/>
        <w:autoSpaceDN w:val="0"/>
        <w:spacing w:after="0" w:line="240" w:lineRule="auto"/>
        <w:jc w:val="both"/>
        <w:textAlignment w:val="baseline"/>
        <w:rPr>
          <w:rFonts w:ascii="Arial" w:eastAsia="Times New Roman" w:hAnsi="Arial" w:cs="Arial"/>
          <w:kern w:val="3"/>
          <w:sz w:val="20"/>
          <w:szCs w:val="20"/>
          <w:lang w:eastAsia="fr-FR" w:bidi="hi-IN"/>
        </w:rPr>
      </w:pPr>
    </w:p>
    <w:p w14:paraId="5C4D167C" w14:textId="3CDCB14D" w:rsidR="00C63C8F" w:rsidRPr="00C63C8F" w:rsidRDefault="007010A2" w:rsidP="00C63C8F">
      <w:pPr>
        <w:suppressAutoHyphens/>
        <w:autoSpaceDN w:val="0"/>
        <w:spacing w:after="0" w:line="240" w:lineRule="auto"/>
        <w:jc w:val="both"/>
        <w:textAlignment w:val="baseline"/>
        <w:rPr>
          <w:rFonts w:ascii="Arial" w:eastAsia="Times New Roman" w:hAnsi="Arial" w:cs="Arial"/>
          <w:b/>
          <w:kern w:val="3"/>
          <w:u w:val="single"/>
          <w:lang w:eastAsia="fr-FR" w:bidi="hi-IN"/>
        </w:rPr>
      </w:pPr>
      <w:r>
        <w:rPr>
          <w:rFonts w:ascii="Arial" w:eastAsia="NSimSun" w:hAnsi="Arial" w:cs="Arial"/>
          <w:b/>
          <w:kern w:val="3"/>
          <w:u w:val="single"/>
          <w:lang w:eastAsia="zh-CN" w:bidi="hi-IN"/>
        </w:rPr>
        <w:t xml:space="preserve">2022-12-A-06 </w:t>
      </w:r>
      <w:r w:rsidR="00C63C8F" w:rsidRPr="00C63C8F">
        <w:rPr>
          <w:rFonts w:ascii="Arial" w:eastAsia="NSimSun" w:hAnsi="Arial" w:cs="Arial"/>
          <w:b/>
          <w:kern w:val="3"/>
          <w:u w:val="single"/>
          <w:lang w:eastAsia="zh-CN" w:bidi="hi-IN"/>
        </w:rPr>
        <w:t>Recrutement d’agent</w:t>
      </w:r>
      <w:r w:rsidR="00B51986">
        <w:rPr>
          <w:rFonts w:ascii="Arial" w:eastAsia="NSimSun" w:hAnsi="Arial" w:cs="Arial"/>
          <w:b/>
          <w:kern w:val="3"/>
          <w:u w:val="single"/>
          <w:lang w:eastAsia="zh-CN" w:bidi="hi-IN"/>
        </w:rPr>
        <w:t>s</w:t>
      </w:r>
      <w:r w:rsidR="00C63C8F" w:rsidRPr="00C63C8F">
        <w:rPr>
          <w:rFonts w:ascii="Arial" w:eastAsia="NSimSun" w:hAnsi="Arial" w:cs="Arial"/>
          <w:b/>
          <w:kern w:val="3"/>
          <w:u w:val="single"/>
          <w:lang w:eastAsia="zh-CN" w:bidi="hi-IN"/>
        </w:rPr>
        <w:t xml:space="preserve"> contractuel</w:t>
      </w:r>
      <w:r w:rsidR="00B51986">
        <w:rPr>
          <w:rFonts w:ascii="Arial" w:eastAsia="NSimSun" w:hAnsi="Arial" w:cs="Arial"/>
          <w:b/>
          <w:kern w:val="3"/>
          <w:u w:val="single"/>
          <w:lang w:eastAsia="zh-CN" w:bidi="hi-IN"/>
        </w:rPr>
        <w:t>s</w:t>
      </w:r>
    </w:p>
    <w:p w14:paraId="14646C11" w14:textId="77777777" w:rsidR="00C63C8F" w:rsidRPr="00C63C8F" w:rsidRDefault="00C63C8F" w:rsidP="00C63C8F">
      <w:pPr>
        <w:suppressAutoHyphens/>
        <w:autoSpaceDN w:val="0"/>
        <w:spacing w:after="0" w:line="240" w:lineRule="auto"/>
        <w:jc w:val="both"/>
        <w:textAlignment w:val="baseline"/>
        <w:rPr>
          <w:rFonts w:ascii="Arial" w:eastAsia="NSimSun" w:hAnsi="Arial" w:cs="Arial"/>
          <w:kern w:val="3"/>
          <w:lang w:eastAsia="zh-CN" w:bidi="hi-IN"/>
        </w:rPr>
      </w:pPr>
    </w:p>
    <w:p w14:paraId="6B92738F" w14:textId="77777777" w:rsidR="00C63C8F" w:rsidRPr="00C63C8F" w:rsidRDefault="00C63C8F" w:rsidP="002C7903">
      <w:pPr>
        <w:suppressAutoHyphens/>
        <w:autoSpaceDN w:val="0"/>
        <w:spacing w:after="0" w:line="240" w:lineRule="auto"/>
        <w:jc w:val="both"/>
        <w:textAlignment w:val="baseline"/>
        <w:rPr>
          <w:rFonts w:ascii="Arial" w:eastAsia="NSimSun" w:hAnsi="Arial" w:cs="Arial"/>
          <w:kern w:val="3"/>
          <w:lang w:eastAsia="zh-CN" w:bidi="hi-IN"/>
        </w:rPr>
      </w:pPr>
      <w:r w:rsidRPr="00C63C8F">
        <w:rPr>
          <w:rFonts w:ascii="Arial" w:eastAsia="NSimSun" w:hAnsi="Arial" w:cs="Arial"/>
          <w:kern w:val="3"/>
          <w:lang w:eastAsia="zh-CN" w:bidi="hi-IN"/>
        </w:rPr>
        <w:t>Vu l’article L 313-1 du Code Général de la Fonction Publique aux termes duquel les emplois sont créés par délibération du conseil municipal.</w:t>
      </w:r>
    </w:p>
    <w:p w14:paraId="6C68154E" w14:textId="77777777" w:rsidR="00C63C8F" w:rsidRDefault="00C63C8F" w:rsidP="002C7903">
      <w:pPr>
        <w:spacing w:after="0" w:line="240" w:lineRule="auto"/>
        <w:jc w:val="both"/>
        <w:rPr>
          <w:rFonts w:ascii="Arial" w:eastAsia="NSimSun" w:hAnsi="Arial" w:cs="Arial"/>
          <w:kern w:val="3"/>
          <w:lang w:eastAsia="zh-CN" w:bidi="hi-IN"/>
        </w:rPr>
      </w:pPr>
      <w:r w:rsidRPr="00C63C8F">
        <w:rPr>
          <w:rFonts w:ascii="Arial" w:eastAsia="NSimSun" w:hAnsi="Arial" w:cs="Arial"/>
          <w:kern w:val="3"/>
          <w:lang w:eastAsia="zh-CN" w:bidi="hi-IN"/>
        </w:rPr>
        <w:t>Vu l’article L 332-8-5° du Code Général de la Fonction Publique autorisant le recrutement de manière permanente d’agents contractuels pour tous les emplois à temps non complet lorsque la quotité de travail est inférieure à 50%.</w:t>
      </w:r>
    </w:p>
    <w:p w14:paraId="700641F3" w14:textId="77777777" w:rsidR="00C63C8F" w:rsidRDefault="00C63C8F" w:rsidP="002C7903">
      <w:pPr>
        <w:spacing w:after="0" w:line="240" w:lineRule="auto"/>
        <w:jc w:val="both"/>
        <w:rPr>
          <w:rFonts w:ascii="Arial" w:hAnsi="Arial"/>
        </w:rPr>
      </w:pPr>
      <w:r>
        <w:rPr>
          <w:rFonts w:ascii="Arial" w:hAnsi="Arial"/>
        </w:rPr>
        <w:t xml:space="preserve">Vu l’article L 332-23-1° du Code Général de la Fonction Publique autorisant le recrutement </w:t>
      </w:r>
      <w:r>
        <w:rPr>
          <w:rFonts w:ascii="Arial" w:hAnsi="Arial"/>
          <w:color w:val="000000"/>
          <w:sz w:val="21"/>
          <w:szCs w:val="21"/>
          <w:shd w:val="clear" w:color="auto" w:fill="FFFFFF"/>
        </w:rPr>
        <w:t>d’agents contractuels sur des emplois non permanents pour faire face à un besoin lié à un accroissement temporaire d'activité, pour une durée maximale de douze mois,</w:t>
      </w:r>
      <w:r w:rsidR="002C7903">
        <w:rPr>
          <w:rFonts w:ascii="Arial" w:hAnsi="Arial"/>
          <w:color w:val="000000"/>
          <w:sz w:val="21"/>
          <w:szCs w:val="21"/>
          <w:shd w:val="clear" w:color="auto" w:fill="FFFFFF"/>
        </w:rPr>
        <w:t xml:space="preserve"> </w:t>
      </w:r>
      <w:r>
        <w:rPr>
          <w:rFonts w:ascii="Arial" w:hAnsi="Arial"/>
          <w:color w:val="000000"/>
          <w:sz w:val="21"/>
          <w:szCs w:val="21"/>
          <w:shd w:val="clear" w:color="auto" w:fill="FFFFFF"/>
        </w:rPr>
        <w:t>renouvelable dans la limite de sa durée maximale au cours d'une période de dix-huit mois consécutifs </w:t>
      </w:r>
      <w:r>
        <w:rPr>
          <w:rFonts w:ascii="Arial" w:hAnsi="Arial"/>
        </w:rPr>
        <w:t xml:space="preserve"> </w:t>
      </w:r>
    </w:p>
    <w:p w14:paraId="3B1D07C8" w14:textId="77777777" w:rsidR="002C7903" w:rsidRDefault="002C7903" w:rsidP="002C7903">
      <w:pPr>
        <w:spacing w:after="0" w:line="240" w:lineRule="auto"/>
        <w:jc w:val="both"/>
        <w:rPr>
          <w:rFonts w:ascii="Arial" w:hAnsi="Arial"/>
        </w:rPr>
      </w:pPr>
      <w:r>
        <w:rPr>
          <w:rFonts w:ascii="Arial" w:hAnsi="Arial"/>
        </w:rPr>
        <w:t>Considérant la nécessité de recruter un adjoint technique contractuel à temps non complet (28/35</w:t>
      </w:r>
      <w:r>
        <w:rPr>
          <w:rFonts w:ascii="Arial" w:hAnsi="Arial"/>
          <w:vertAlign w:val="superscript"/>
        </w:rPr>
        <w:t>ème</w:t>
      </w:r>
      <w:r>
        <w:rPr>
          <w:rFonts w:ascii="Arial" w:hAnsi="Arial"/>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w:t>
      </w:r>
      <w:r>
        <w:rPr>
          <w:rFonts w:ascii="Arial" w:hAnsi="Arial"/>
        </w:rPr>
        <w:t>pour exercer les fonctions d’ATSEM à l’école maternelle</w:t>
      </w:r>
    </w:p>
    <w:p w14:paraId="63C04AE9" w14:textId="77777777" w:rsidR="00C63C8F" w:rsidRPr="00C63C8F" w:rsidRDefault="00C63C8F" w:rsidP="002C7903">
      <w:pPr>
        <w:suppressAutoHyphens/>
        <w:autoSpaceDN w:val="0"/>
        <w:spacing w:after="0" w:line="240" w:lineRule="auto"/>
        <w:jc w:val="both"/>
        <w:textAlignment w:val="baseline"/>
        <w:rPr>
          <w:rFonts w:ascii="Arial" w:eastAsia="NSimSun" w:hAnsi="Arial" w:cs="Arial"/>
          <w:kern w:val="3"/>
          <w:lang w:eastAsia="zh-CN" w:bidi="hi-IN"/>
        </w:rPr>
      </w:pPr>
      <w:r w:rsidRPr="00C63C8F">
        <w:rPr>
          <w:rFonts w:ascii="Arial" w:eastAsia="NSimSun" w:hAnsi="Arial" w:cs="Arial"/>
          <w:kern w:val="3"/>
          <w:lang w:eastAsia="zh-CN" w:bidi="hi-IN"/>
        </w:rPr>
        <w:t>Considérant qu’il est nécessaire de recruter un adjoint technique non titulaire à temps non complet (</w:t>
      </w:r>
      <w:r>
        <w:rPr>
          <w:rFonts w:ascii="Arial" w:eastAsia="NSimSun" w:hAnsi="Arial" w:cs="Arial"/>
          <w:kern w:val="3"/>
          <w:lang w:eastAsia="zh-CN" w:bidi="hi-IN"/>
        </w:rPr>
        <w:t>6</w:t>
      </w:r>
      <w:r w:rsidRPr="00C63C8F">
        <w:rPr>
          <w:rFonts w:ascii="Arial" w:eastAsia="NSimSun" w:hAnsi="Arial" w:cs="Arial"/>
          <w:kern w:val="3"/>
          <w:lang w:eastAsia="zh-CN" w:bidi="hi-IN"/>
        </w:rPr>
        <w:t>/35</w:t>
      </w:r>
      <w:r w:rsidRPr="00C63C8F">
        <w:rPr>
          <w:rFonts w:ascii="Arial" w:eastAsia="NSimSun" w:hAnsi="Arial" w:cs="Arial"/>
          <w:kern w:val="3"/>
          <w:vertAlign w:val="superscript"/>
          <w:lang w:eastAsia="zh-CN" w:bidi="hi-IN"/>
        </w:rPr>
        <w:t>ème</w:t>
      </w:r>
      <w:r w:rsidRPr="00C63C8F">
        <w:rPr>
          <w:rFonts w:ascii="Arial" w:eastAsia="NSimSun" w:hAnsi="Arial" w:cs="Arial"/>
          <w:kern w:val="3"/>
          <w:lang w:eastAsia="zh-CN" w:bidi="hi-IN"/>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pour la réalisation de ménages supplémentaires dans les bâtiments scolaires dans le respect des protocoles sanitaires rendus nécessaires par la pandémie COVID 19</w:t>
      </w:r>
    </w:p>
    <w:p w14:paraId="6306C2E1" w14:textId="77777777" w:rsidR="00C63C8F" w:rsidRPr="00C63C8F" w:rsidRDefault="00C63C8F" w:rsidP="00C63C8F">
      <w:pPr>
        <w:suppressAutoHyphens/>
        <w:autoSpaceDN w:val="0"/>
        <w:spacing w:after="0" w:line="240" w:lineRule="auto"/>
        <w:jc w:val="both"/>
        <w:textAlignment w:val="baseline"/>
        <w:rPr>
          <w:rFonts w:ascii="Arial" w:eastAsia="NSimSun" w:hAnsi="Arial" w:cs="Arial"/>
          <w:kern w:val="3"/>
          <w:lang w:eastAsia="zh-CN" w:bidi="hi-IN"/>
        </w:rPr>
      </w:pPr>
    </w:p>
    <w:p w14:paraId="156F23B5" w14:textId="2B0E8098" w:rsidR="00C63C8F" w:rsidRPr="00C63C8F" w:rsidRDefault="007010A2" w:rsidP="00C63C8F">
      <w:pPr>
        <w:suppressAutoHyphens/>
        <w:autoSpaceDN w:val="0"/>
        <w:spacing w:after="0" w:line="240" w:lineRule="auto"/>
        <w:jc w:val="both"/>
        <w:textAlignment w:val="baseline"/>
        <w:rPr>
          <w:rFonts w:ascii="Arial" w:eastAsia="NSimSun" w:hAnsi="Arial" w:cs="Arial"/>
          <w:kern w:val="3"/>
          <w:lang w:eastAsia="zh-CN" w:bidi="hi-IN"/>
        </w:rPr>
      </w:pPr>
      <w:r>
        <w:rPr>
          <w:rFonts w:ascii="Arial" w:hAnsi="Arial" w:cs="Arial"/>
        </w:rPr>
        <w:t xml:space="preserve">Après délibéré, à l’unanimité, le conseil municipal décide </w:t>
      </w:r>
      <w:r w:rsidR="00C63C8F" w:rsidRPr="00C63C8F">
        <w:rPr>
          <w:rFonts w:ascii="Arial" w:eastAsia="NSimSun" w:hAnsi="Arial" w:cs="Arial"/>
          <w:kern w:val="3"/>
          <w:lang w:eastAsia="zh-CN" w:bidi="hi-IN"/>
        </w:rPr>
        <w:t>:</w:t>
      </w:r>
    </w:p>
    <w:p w14:paraId="63B994CB" w14:textId="77777777" w:rsidR="00C63C8F" w:rsidRPr="00C63C8F" w:rsidRDefault="00C63C8F" w:rsidP="00C63C8F">
      <w:pPr>
        <w:suppressAutoHyphens/>
        <w:autoSpaceDN w:val="0"/>
        <w:spacing w:after="0" w:line="240" w:lineRule="auto"/>
        <w:jc w:val="both"/>
        <w:textAlignment w:val="baseline"/>
        <w:rPr>
          <w:rFonts w:ascii="Arial" w:eastAsia="NSimSun" w:hAnsi="Arial" w:cs="Arial"/>
          <w:kern w:val="3"/>
          <w:lang w:eastAsia="zh-CN" w:bidi="hi-IN"/>
        </w:rPr>
      </w:pPr>
    </w:p>
    <w:p w14:paraId="618E18DE" w14:textId="77777777" w:rsidR="002C7903" w:rsidRDefault="002C7903" w:rsidP="002C7903">
      <w:pPr>
        <w:numPr>
          <w:ilvl w:val="0"/>
          <w:numId w:val="6"/>
        </w:numPr>
        <w:spacing w:after="0" w:line="240" w:lineRule="auto"/>
        <w:ind w:left="714" w:hanging="357"/>
        <w:jc w:val="both"/>
        <w:rPr>
          <w:rFonts w:ascii="Arial" w:hAnsi="Arial"/>
        </w:rPr>
      </w:pPr>
      <w:bookmarkStart w:id="1" w:name="_Hlk112427759"/>
      <w:proofErr w:type="gramStart"/>
      <w:r>
        <w:rPr>
          <w:rFonts w:ascii="Arial" w:hAnsi="Arial"/>
        </w:rPr>
        <w:t>de</w:t>
      </w:r>
      <w:proofErr w:type="gramEnd"/>
      <w:r>
        <w:rPr>
          <w:rFonts w:ascii="Arial" w:hAnsi="Arial"/>
        </w:rPr>
        <w:t xml:space="preserve"> créer un emploi d’adjoint technique contractuel à temps non complet (28/35</w:t>
      </w:r>
      <w:r>
        <w:rPr>
          <w:rFonts w:ascii="Arial" w:hAnsi="Arial"/>
          <w:vertAlign w:val="superscript"/>
        </w:rPr>
        <w:t>ème</w:t>
      </w:r>
      <w:r>
        <w:rPr>
          <w:rFonts w:ascii="Arial" w:hAnsi="Arial"/>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w:t>
      </w:r>
      <w:r>
        <w:rPr>
          <w:rFonts w:ascii="Arial" w:hAnsi="Arial"/>
        </w:rPr>
        <w:t>pour exercer les fonctions d’ATSEM à l’école maternelle sur le fondement de l’article L 332-23-1° du Code Général de la Fonction Publique</w:t>
      </w:r>
    </w:p>
    <w:p w14:paraId="235CF6C9" w14:textId="77777777" w:rsidR="00C63C8F" w:rsidRPr="00C63C8F" w:rsidRDefault="00C63C8F" w:rsidP="002C7903">
      <w:pPr>
        <w:numPr>
          <w:ilvl w:val="0"/>
          <w:numId w:val="5"/>
        </w:numPr>
        <w:suppressAutoHyphens/>
        <w:autoSpaceDN w:val="0"/>
        <w:spacing w:after="0" w:line="240" w:lineRule="auto"/>
        <w:ind w:left="714" w:hanging="357"/>
        <w:jc w:val="both"/>
        <w:textAlignment w:val="baseline"/>
        <w:rPr>
          <w:rFonts w:ascii="Arial" w:eastAsia="NSimSun" w:hAnsi="Arial" w:cs="Arial"/>
          <w:kern w:val="3"/>
          <w:lang w:eastAsia="zh-CN" w:bidi="hi-IN"/>
        </w:rPr>
      </w:pPr>
      <w:proofErr w:type="gramStart"/>
      <w:r w:rsidRPr="00C63C8F">
        <w:rPr>
          <w:rFonts w:ascii="Arial" w:eastAsia="NSimSun" w:hAnsi="Arial" w:cs="Arial"/>
          <w:kern w:val="3"/>
          <w:lang w:eastAsia="zh-CN" w:bidi="hi-IN"/>
        </w:rPr>
        <w:lastRenderedPageBreak/>
        <w:t>de</w:t>
      </w:r>
      <w:proofErr w:type="gramEnd"/>
      <w:r w:rsidRPr="00C63C8F">
        <w:rPr>
          <w:rFonts w:ascii="Arial" w:eastAsia="NSimSun" w:hAnsi="Arial" w:cs="Arial"/>
          <w:kern w:val="3"/>
          <w:lang w:eastAsia="zh-CN" w:bidi="hi-IN"/>
        </w:rPr>
        <w:t xml:space="preserve"> créer un emploi d’adjoint technique non titulaire à temps non complet (</w:t>
      </w:r>
      <w:r>
        <w:rPr>
          <w:rFonts w:ascii="Arial" w:eastAsia="NSimSun" w:hAnsi="Arial" w:cs="Arial"/>
          <w:kern w:val="3"/>
          <w:lang w:eastAsia="zh-CN" w:bidi="hi-IN"/>
        </w:rPr>
        <w:t>6</w:t>
      </w:r>
      <w:r w:rsidRPr="00C63C8F">
        <w:rPr>
          <w:rFonts w:ascii="Arial" w:eastAsia="NSimSun" w:hAnsi="Arial" w:cs="Arial"/>
          <w:kern w:val="3"/>
          <w:lang w:eastAsia="zh-CN" w:bidi="hi-IN"/>
        </w:rPr>
        <w:t>/35</w:t>
      </w:r>
      <w:r w:rsidRPr="00C63C8F">
        <w:rPr>
          <w:rFonts w:ascii="Arial" w:eastAsia="NSimSun" w:hAnsi="Arial" w:cs="Arial"/>
          <w:kern w:val="3"/>
          <w:vertAlign w:val="superscript"/>
          <w:lang w:eastAsia="zh-CN" w:bidi="hi-IN"/>
        </w:rPr>
        <w:t>ème</w:t>
      </w:r>
      <w:r w:rsidRPr="00C63C8F">
        <w:rPr>
          <w:rFonts w:ascii="Arial" w:eastAsia="NSimSun" w:hAnsi="Arial" w:cs="Arial"/>
          <w:kern w:val="3"/>
          <w:lang w:eastAsia="zh-CN" w:bidi="hi-IN"/>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pour la réalisation de ménages supplémentaires dans les bâtiments scolaires sur le fondement de l’article L 332-8-5° du Code Général de la Fonction Publique autorisant le recrutement de manière permanente d’agents contractuels pour tous les emplois à temps non complet lorsque la quotité de travail est inférieure à 50%.</w:t>
      </w:r>
    </w:p>
    <w:bookmarkEnd w:id="1"/>
    <w:p w14:paraId="40743358" w14:textId="77777777" w:rsidR="00C63C8F" w:rsidRPr="00C63C8F" w:rsidRDefault="00C63C8F" w:rsidP="002C7903">
      <w:pPr>
        <w:numPr>
          <w:ilvl w:val="0"/>
          <w:numId w:val="5"/>
        </w:numPr>
        <w:suppressAutoHyphens/>
        <w:autoSpaceDN w:val="0"/>
        <w:spacing w:after="0" w:line="240" w:lineRule="auto"/>
        <w:ind w:left="714" w:hanging="357"/>
        <w:jc w:val="both"/>
        <w:textAlignment w:val="baseline"/>
        <w:rPr>
          <w:rFonts w:ascii="Arial" w:eastAsia="NSimSun" w:hAnsi="Arial" w:cs="Arial"/>
          <w:kern w:val="3"/>
          <w:lang w:eastAsia="zh-CN" w:bidi="hi-IN"/>
        </w:rPr>
      </w:pPr>
      <w:proofErr w:type="gramStart"/>
      <w:r w:rsidRPr="00C63C8F">
        <w:rPr>
          <w:rFonts w:ascii="Arial" w:eastAsia="NSimSun" w:hAnsi="Arial" w:cs="Arial"/>
          <w:kern w:val="3"/>
          <w:lang w:eastAsia="zh-CN" w:bidi="hi-IN"/>
        </w:rPr>
        <w:t>de</w:t>
      </w:r>
      <w:proofErr w:type="gramEnd"/>
      <w:r w:rsidRPr="00C63C8F">
        <w:rPr>
          <w:rFonts w:ascii="Arial" w:eastAsia="NSimSun" w:hAnsi="Arial" w:cs="Arial"/>
          <w:kern w:val="3"/>
          <w:lang w:eastAsia="zh-CN" w:bidi="hi-IN"/>
        </w:rPr>
        <w:t xml:space="preserve"> fixer la rémunération de ce</w:t>
      </w:r>
      <w:r w:rsidR="002C7903">
        <w:rPr>
          <w:rFonts w:ascii="Arial" w:eastAsia="NSimSun" w:hAnsi="Arial" w:cs="Arial"/>
          <w:kern w:val="3"/>
          <w:lang w:eastAsia="zh-CN" w:bidi="hi-IN"/>
        </w:rPr>
        <w:t>s</w:t>
      </w:r>
      <w:r w:rsidRPr="00C63C8F">
        <w:rPr>
          <w:rFonts w:ascii="Arial" w:eastAsia="NSimSun" w:hAnsi="Arial" w:cs="Arial"/>
          <w:kern w:val="3"/>
          <w:lang w:eastAsia="zh-CN" w:bidi="hi-IN"/>
        </w:rPr>
        <w:t xml:space="preserve"> emploi</w:t>
      </w:r>
      <w:r w:rsidR="002C7903">
        <w:rPr>
          <w:rFonts w:ascii="Arial" w:eastAsia="NSimSun" w:hAnsi="Arial" w:cs="Arial"/>
          <w:kern w:val="3"/>
          <w:lang w:eastAsia="zh-CN" w:bidi="hi-IN"/>
        </w:rPr>
        <w:t>s</w:t>
      </w:r>
      <w:r w:rsidRPr="00C63C8F">
        <w:rPr>
          <w:rFonts w:ascii="Arial" w:eastAsia="NSimSun" w:hAnsi="Arial" w:cs="Arial"/>
          <w:kern w:val="3"/>
          <w:lang w:eastAsia="zh-CN" w:bidi="hi-IN"/>
        </w:rPr>
        <w:t xml:space="preserve"> sur la base de l’indice brut 367</w:t>
      </w:r>
    </w:p>
    <w:p w14:paraId="1B500C16" w14:textId="5E1BE95B" w:rsidR="00205787" w:rsidRDefault="00205787" w:rsidP="006649CB">
      <w:pPr>
        <w:suppressAutoHyphens/>
        <w:autoSpaceDN w:val="0"/>
        <w:spacing w:after="0" w:line="240" w:lineRule="auto"/>
        <w:jc w:val="both"/>
        <w:textAlignment w:val="baseline"/>
        <w:rPr>
          <w:rFonts w:ascii="Arial" w:eastAsia="Times New Roman" w:hAnsi="Arial" w:cs="Arial"/>
          <w:kern w:val="3"/>
          <w:sz w:val="20"/>
          <w:szCs w:val="20"/>
          <w:lang w:eastAsia="fr-FR" w:bidi="hi-IN"/>
        </w:rPr>
      </w:pPr>
    </w:p>
    <w:p w14:paraId="6FD4286A" w14:textId="6B751146" w:rsidR="00205787" w:rsidRPr="00C73DC0" w:rsidRDefault="00171F04" w:rsidP="006649CB">
      <w:pPr>
        <w:suppressAutoHyphens/>
        <w:autoSpaceDN w:val="0"/>
        <w:spacing w:after="0" w:line="240" w:lineRule="auto"/>
        <w:jc w:val="both"/>
        <w:textAlignment w:val="baseline"/>
        <w:rPr>
          <w:rFonts w:ascii="Arial" w:eastAsia="Times New Roman" w:hAnsi="Arial" w:cs="Arial"/>
          <w:b/>
          <w:kern w:val="3"/>
          <w:u w:val="single"/>
          <w:lang w:eastAsia="fr-FR" w:bidi="hi-IN"/>
        </w:rPr>
      </w:pPr>
      <w:r>
        <w:rPr>
          <w:rFonts w:ascii="Arial" w:eastAsia="Times New Roman" w:hAnsi="Arial" w:cs="Arial"/>
          <w:b/>
          <w:kern w:val="3"/>
          <w:u w:val="single"/>
          <w:lang w:eastAsia="fr-FR" w:bidi="hi-IN"/>
        </w:rPr>
        <w:t xml:space="preserve">2022-12-A-07 </w:t>
      </w:r>
      <w:r w:rsidR="009F369A" w:rsidRPr="00C73DC0">
        <w:rPr>
          <w:rFonts w:ascii="Arial" w:eastAsia="Times New Roman" w:hAnsi="Arial" w:cs="Arial"/>
          <w:b/>
          <w:kern w:val="3"/>
          <w:u w:val="single"/>
          <w:lang w:eastAsia="fr-FR" w:bidi="hi-IN"/>
        </w:rPr>
        <w:t xml:space="preserve">Télétransmission des actes soumis </w:t>
      </w:r>
      <w:r w:rsidR="0027550E" w:rsidRPr="00C73DC0">
        <w:rPr>
          <w:rFonts w:ascii="Arial" w:eastAsia="Times New Roman" w:hAnsi="Arial" w:cs="Arial"/>
          <w:b/>
          <w:kern w:val="3"/>
          <w:u w:val="single"/>
          <w:lang w:eastAsia="fr-FR" w:bidi="hi-IN"/>
        </w:rPr>
        <w:t>au contrôle</w:t>
      </w:r>
      <w:r w:rsidR="009F369A" w:rsidRPr="00C73DC0">
        <w:rPr>
          <w:rFonts w:ascii="Arial" w:eastAsia="Times New Roman" w:hAnsi="Arial" w:cs="Arial"/>
          <w:b/>
          <w:kern w:val="3"/>
          <w:u w:val="single"/>
          <w:lang w:eastAsia="fr-FR" w:bidi="hi-IN"/>
        </w:rPr>
        <w:t xml:space="preserve"> de légalité</w:t>
      </w:r>
    </w:p>
    <w:p w14:paraId="6A93C455" w14:textId="77777777"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5343854D" w14:textId="76CE038B" w:rsidR="00205787" w:rsidRPr="005A77B0" w:rsidRDefault="0057121A"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Vu le Code G</w:t>
      </w:r>
      <w:r w:rsidR="009F369A" w:rsidRPr="005A77B0">
        <w:rPr>
          <w:rFonts w:ascii="Arial" w:eastAsia="Times New Roman" w:hAnsi="Arial" w:cs="Arial"/>
          <w:kern w:val="3"/>
          <w:lang w:eastAsia="fr-FR" w:bidi="hi-IN"/>
        </w:rPr>
        <w:t xml:space="preserve">énéral des </w:t>
      </w:r>
      <w:r w:rsidR="0027550E" w:rsidRPr="005A77B0">
        <w:rPr>
          <w:rFonts w:ascii="Arial" w:eastAsia="Times New Roman" w:hAnsi="Arial" w:cs="Arial"/>
          <w:kern w:val="3"/>
          <w:lang w:eastAsia="fr-FR" w:bidi="hi-IN"/>
        </w:rPr>
        <w:t>collectivités territoriales</w:t>
      </w:r>
      <w:r w:rsidR="009F369A" w:rsidRPr="005A77B0">
        <w:rPr>
          <w:rFonts w:ascii="Arial" w:eastAsia="Times New Roman" w:hAnsi="Arial" w:cs="Arial"/>
          <w:kern w:val="3"/>
          <w:lang w:eastAsia="fr-FR" w:bidi="hi-IN"/>
        </w:rPr>
        <w:t>, pris nota</w:t>
      </w:r>
      <w:r w:rsidR="00374758">
        <w:rPr>
          <w:rFonts w:ascii="Arial" w:eastAsia="Times New Roman" w:hAnsi="Arial" w:cs="Arial"/>
          <w:kern w:val="3"/>
          <w:lang w:eastAsia="fr-FR" w:bidi="hi-IN"/>
        </w:rPr>
        <w:t xml:space="preserve">mment dans son article L 2131-1 ; </w:t>
      </w:r>
    </w:p>
    <w:p w14:paraId="604AB0E3" w14:textId="5DB6DBC4"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Vu le décret n°2005-324 du 7 avril 2005 relatif à la transmission par voie électronique des actes des collectivités territoriales</w:t>
      </w:r>
      <w:r w:rsidR="001630CD">
        <w:rPr>
          <w:rFonts w:ascii="Arial" w:eastAsia="Times New Roman" w:hAnsi="Arial" w:cs="Arial"/>
          <w:kern w:val="3"/>
          <w:lang w:eastAsia="fr-FR" w:bidi="hi-IN"/>
        </w:rPr>
        <w:t xml:space="preserve"> soumis au contrôle de légalité ; </w:t>
      </w:r>
    </w:p>
    <w:p w14:paraId="46953D4A" w14:textId="3BCE7899"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Vu l’</w:t>
      </w:r>
      <w:r w:rsidR="0027550E" w:rsidRPr="005A77B0">
        <w:rPr>
          <w:rFonts w:ascii="Arial" w:eastAsia="Times New Roman" w:hAnsi="Arial" w:cs="Arial"/>
          <w:kern w:val="3"/>
          <w:lang w:eastAsia="fr-FR" w:bidi="hi-IN"/>
        </w:rPr>
        <w:t>intérêt</w:t>
      </w:r>
      <w:r w:rsidRPr="005A77B0">
        <w:rPr>
          <w:rFonts w:ascii="Arial" w:eastAsia="Times New Roman" w:hAnsi="Arial" w:cs="Arial"/>
          <w:kern w:val="3"/>
          <w:lang w:eastAsia="fr-FR" w:bidi="hi-IN"/>
        </w:rPr>
        <w:t xml:space="preserve"> pour la commune à</w:t>
      </w:r>
      <w:r w:rsidR="0027550E"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se doter d’un dispositif de télétransmission des actes</w:t>
      </w:r>
      <w:r w:rsidR="000D577C">
        <w:rPr>
          <w:rFonts w:ascii="Arial" w:eastAsia="Times New Roman" w:hAnsi="Arial" w:cs="Arial"/>
          <w:kern w:val="3"/>
          <w:lang w:eastAsia="fr-FR" w:bidi="hi-IN"/>
        </w:rPr>
        <w:t xml:space="preserve"> soumis au contrôle de légalité ;</w:t>
      </w:r>
    </w:p>
    <w:p w14:paraId="13BD4F59" w14:textId="378F8186"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Vu la délibération n°2021-12-A-01 du 14 décembre 2021</w:t>
      </w:r>
      <w:r w:rsidR="000D577C">
        <w:rPr>
          <w:rFonts w:ascii="Arial" w:eastAsia="Times New Roman" w:hAnsi="Arial" w:cs="Arial"/>
          <w:kern w:val="3"/>
          <w:lang w:eastAsia="fr-FR" w:bidi="hi-IN"/>
        </w:rPr>
        <w:t>,</w:t>
      </w:r>
      <w:r w:rsidRPr="005A77B0">
        <w:rPr>
          <w:rFonts w:ascii="Arial" w:eastAsia="Times New Roman" w:hAnsi="Arial" w:cs="Arial"/>
          <w:kern w:val="3"/>
          <w:lang w:eastAsia="fr-FR" w:bidi="hi-IN"/>
        </w:rPr>
        <w:t xml:space="preserve"> par laquelle la commune a décidé d’adhérer au </w:t>
      </w:r>
      <w:r w:rsidR="0027550E" w:rsidRPr="005A77B0">
        <w:rPr>
          <w:rFonts w:ascii="Arial" w:eastAsia="Times New Roman" w:hAnsi="Arial" w:cs="Arial"/>
          <w:kern w:val="3"/>
          <w:lang w:eastAsia="fr-FR" w:bidi="hi-IN"/>
        </w:rPr>
        <w:t>groupement</w:t>
      </w:r>
      <w:r w:rsidR="00C73DC0" w:rsidRPr="005A77B0">
        <w:rPr>
          <w:rFonts w:ascii="Arial" w:eastAsia="Times New Roman" w:hAnsi="Arial" w:cs="Arial"/>
          <w:kern w:val="3"/>
          <w:lang w:eastAsia="fr-FR" w:bidi="hi-IN"/>
        </w:rPr>
        <w:t xml:space="preserve"> de commandes coordonné </w:t>
      </w:r>
      <w:r w:rsidR="00A116D0">
        <w:rPr>
          <w:rFonts w:ascii="Arial" w:eastAsia="Times New Roman" w:hAnsi="Arial" w:cs="Arial"/>
          <w:kern w:val="3"/>
          <w:lang w:eastAsia="fr-FR" w:bidi="hi-IN"/>
        </w:rPr>
        <w:t>par le Centre Interdépartemental de Gestion de la Grande C</w:t>
      </w:r>
      <w:r w:rsidRPr="005A77B0">
        <w:rPr>
          <w:rFonts w:ascii="Arial" w:eastAsia="Times New Roman" w:hAnsi="Arial" w:cs="Arial"/>
          <w:kern w:val="3"/>
          <w:lang w:eastAsia="fr-FR" w:bidi="hi-IN"/>
        </w:rPr>
        <w:t>ouronne d’Ile</w:t>
      </w:r>
      <w:r w:rsidR="00A116D0">
        <w:rPr>
          <w:rFonts w:ascii="Arial" w:eastAsia="Times New Roman" w:hAnsi="Arial" w:cs="Arial"/>
          <w:kern w:val="3"/>
          <w:lang w:eastAsia="fr-FR" w:bidi="hi-IN"/>
        </w:rPr>
        <w:t>-</w:t>
      </w:r>
      <w:r w:rsidRPr="005A77B0">
        <w:rPr>
          <w:rFonts w:ascii="Arial" w:eastAsia="Times New Roman" w:hAnsi="Arial" w:cs="Arial"/>
          <w:kern w:val="3"/>
          <w:lang w:eastAsia="fr-FR" w:bidi="hi-IN"/>
        </w:rPr>
        <w:t>de</w:t>
      </w:r>
      <w:r w:rsidR="00A116D0">
        <w:rPr>
          <w:rFonts w:ascii="Arial" w:eastAsia="Times New Roman" w:hAnsi="Arial" w:cs="Arial"/>
          <w:kern w:val="3"/>
          <w:lang w:eastAsia="fr-FR" w:bidi="hi-IN"/>
        </w:rPr>
        <w:t>-</w:t>
      </w:r>
      <w:r w:rsidRPr="005A77B0">
        <w:rPr>
          <w:rFonts w:ascii="Arial" w:eastAsia="Times New Roman" w:hAnsi="Arial" w:cs="Arial"/>
          <w:kern w:val="3"/>
          <w:lang w:eastAsia="fr-FR" w:bidi="hi-IN"/>
        </w:rPr>
        <w:t xml:space="preserve">France pour la dématérialisation des </w:t>
      </w:r>
      <w:r w:rsidR="0027550E" w:rsidRPr="005A77B0">
        <w:rPr>
          <w:rFonts w:ascii="Arial" w:eastAsia="Times New Roman" w:hAnsi="Arial" w:cs="Arial"/>
          <w:kern w:val="3"/>
          <w:lang w:eastAsia="fr-FR" w:bidi="hi-IN"/>
        </w:rPr>
        <w:t>procédures de</w:t>
      </w:r>
      <w:r w:rsidRPr="005A77B0">
        <w:rPr>
          <w:rFonts w:ascii="Arial" w:eastAsia="Times New Roman" w:hAnsi="Arial" w:cs="Arial"/>
          <w:kern w:val="3"/>
          <w:lang w:eastAsia="fr-FR" w:bidi="hi-IN"/>
        </w:rPr>
        <w:t xml:space="preserve"> passation des</w:t>
      </w:r>
      <w:r w:rsidR="0027550E" w:rsidRPr="005A77B0">
        <w:rPr>
          <w:rFonts w:ascii="Arial" w:eastAsia="Times New Roman" w:hAnsi="Arial" w:cs="Arial"/>
          <w:kern w:val="3"/>
          <w:lang w:eastAsia="fr-FR" w:bidi="hi-IN"/>
        </w:rPr>
        <w:t xml:space="preserve"> marchés</w:t>
      </w:r>
      <w:r w:rsidRPr="005A77B0">
        <w:rPr>
          <w:rFonts w:ascii="Arial" w:eastAsia="Times New Roman" w:hAnsi="Arial" w:cs="Arial"/>
          <w:kern w:val="3"/>
          <w:lang w:eastAsia="fr-FR" w:bidi="hi-IN"/>
        </w:rPr>
        <w:t xml:space="preserve"> </w:t>
      </w:r>
      <w:r w:rsidR="0027550E" w:rsidRPr="005A77B0">
        <w:rPr>
          <w:rFonts w:ascii="Arial" w:eastAsia="Times New Roman" w:hAnsi="Arial" w:cs="Arial"/>
          <w:kern w:val="3"/>
          <w:lang w:eastAsia="fr-FR" w:bidi="hi-IN"/>
        </w:rPr>
        <w:t>publics et de télétransmission des actes</w:t>
      </w:r>
      <w:r w:rsidR="001212F8">
        <w:rPr>
          <w:rFonts w:ascii="Arial" w:eastAsia="Times New Roman" w:hAnsi="Arial" w:cs="Arial"/>
          <w:kern w:val="3"/>
          <w:lang w:eastAsia="fr-FR" w:bidi="hi-IN"/>
        </w:rPr>
        <w:t xml:space="preserve"> soumis au contrôle de légalité ;</w:t>
      </w:r>
    </w:p>
    <w:p w14:paraId="4DC19E8C" w14:textId="2FCDF05F"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 xml:space="preserve">Vu le contrat conclu avec la société </w:t>
      </w:r>
      <w:proofErr w:type="spellStart"/>
      <w:r w:rsidRPr="005A77B0">
        <w:rPr>
          <w:rFonts w:ascii="Arial" w:eastAsia="Times New Roman" w:hAnsi="Arial" w:cs="Arial"/>
          <w:kern w:val="3"/>
          <w:lang w:eastAsia="fr-FR" w:bidi="hi-IN"/>
        </w:rPr>
        <w:t>Dematis</w:t>
      </w:r>
      <w:proofErr w:type="spellEnd"/>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w:t>
      </w:r>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e-légalité</w:t>
      </w:r>
      <w:r w:rsidR="00C73DC0"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 xml:space="preserve">le 21 novembre 2022 </w:t>
      </w:r>
      <w:r w:rsidR="00917CA3">
        <w:rPr>
          <w:rFonts w:ascii="Arial" w:eastAsia="Times New Roman" w:hAnsi="Arial" w:cs="Arial"/>
          <w:kern w:val="3"/>
          <w:lang w:eastAsia="fr-FR" w:bidi="hi-IN"/>
        </w:rPr>
        <w:t>pour une durée de quatre années ;</w:t>
      </w:r>
    </w:p>
    <w:p w14:paraId="05F86A83" w14:textId="676A7319"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Considérant qu’il y a lieu de passer une conve</w:t>
      </w:r>
      <w:r w:rsidR="00917CA3">
        <w:rPr>
          <w:rFonts w:ascii="Arial" w:eastAsia="Times New Roman" w:hAnsi="Arial" w:cs="Arial"/>
          <w:kern w:val="3"/>
          <w:lang w:eastAsia="fr-FR" w:bidi="hi-IN"/>
        </w:rPr>
        <w:t>ntion avec la Préfecture</w:t>
      </w:r>
    </w:p>
    <w:p w14:paraId="54303F73" w14:textId="77777777"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6D9144B6" w14:textId="60D48EA4" w:rsidR="0027550E" w:rsidRPr="005A77B0" w:rsidRDefault="00171F04"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hAnsi="Arial" w:cs="Arial"/>
        </w:rPr>
        <w:t xml:space="preserve">Après délibéré, à l’unanimité, le conseil municipal décide </w:t>
      </w:r>
      <w:r w:rsidR="0027550E" w:rsidRPr="005A77B0">
        <w:rPr>
          <w:rFonts w:ascii="Arial" w:eastAsia="Times New Roman" w:hAnsi="Arial" w:cs="Arial"/>
          <w:kern w:val="3"/>
          <w:lang w:eastAsia="fr-FR" w:bidi="hi-IN"/>
        </w:rPr>
        <w:t xml:space="preserve">: </w:t>
      </w:r>
    </w:p>
    <w:p w14:paraId="264F6EAA" w14:textId="505549D2"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0C047366" w14:textId="1F77DE8E" w:rsidR="0027550E" w:rsidRPr="005A77B0" w:rsidRDefault="0027550E" w:rsidP="0027550E">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w:t>
      </w:r>
      <w:r w:rsidR="00C73DC0"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de donner son accord pour la télétransmission des actes soumis au contrôle de légalité via le système d’information @CTES.</w:t>
      </w:r>
    </w:p>
    <w:p w14:paraId="04945E46" w14:textId="457DB26D" w:rsidR="0027550E" w:rsidRPr="005A77B0" w:rsidRDefault="0027550E" w:rsidP="0027550E">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w:t>
      </w:r>
      <w:r w:rsidR="00C73DC0" w:rsidRPr="005A77B0">
        <w:rPr>
          <w:rFonts w:ascii="Arial" w:eastAsia="Times New Roman" w:hAnsi="Arial" w:cs="Arial"/>
          <w:kern w:val="3"/>
          <w:lang w:eastAsia="fr-FR" w:bidi="hi-IN"/>
        </w:rPr>
        <w:t xml:space="preserve"> entérine le contrat conclu avec l</w:t>
      </w:r>
      <w:r w:rsidRPr="005A77B0">
        <w:rPr>
          <w:rFonts w:ascii="Arial" w:eastAsia="Times New Roman" w:hAnsi="Arial" w:cs="Arial"/>
          <w:kern w:val="3"/>
          <w:lang w:eastAsia="fr-FR" w:bidi="hi-IN"/>
        </w:rPr>
        <w:t xml:space="preserve">a société </w:t>
      </w:r>
      <w:proofErr w:type="spellStart"/>
      <w:r w:rsidRPr="005A77B0">
        <w:rPr>
          <w:rFonts w:ascii="Arial" w:eastAsia="Times New Roman" w:hAnsi="Arial" w:cs="Arial"/>
          <w:kern w:val="3"/>
          <w:lang w:eastAsia="fr-FR" w:bidi="hi-IN"/>
        </w:rPr>
        <w:t>Dematis</w:t>
      </w:r>
      <w:proofErr w:type="spellEnd"/>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w:t>
      </w:r>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e-légalit</w:t>
      </w:r>
      <w:r w:rsidR="008859E1">
        <w:rPr>
          <w:rFonts w:ascii="Arial" w:eastAsia="Times New Roman" w:hAnsi="Arial" w:cs="Arial"/>
          <w:kern w:val="3"/>
          <w:lang w:eastAsia="fr-FR" w:bidi="hi-IN"/>
        </w:rPr>
        <w:t>é</w:t>
      </w:r>
    </w:p>
    <w:p w14:paraId="748ABCA0" w14:textId="6C2FBDCB" w:rsidR="00C73DC0" w:rsidRPr="005A77B0" w:rsidRDefault="005C29C4" w:rsidP="0027550E">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 autorise Monsieur le M</w:t>
      </w:r>
      <w:r w:rsidR="00C73DC0" w:rsidRPr="005A77B0">
        <w:rPr>
          <w:rFonts w:ascii="Arial" w:eastAsia="Times New Roman" w:hAnsi="Arial" w:cs="Arial"/>
          <w:kern w:val="3"/>
          <w:lang w:eastAsia="fr-FR" w:bidi="hi-IN"/>
        </w:rPr>
        <w:t>aire à signer la convention de mise en œuvre de la télé</w:t>
      </w:r>
      <w:r w:rsidR="00092AE4">
        <w:rPr>
          <w:rFonts w:ascii="Arial" w:eastAsia="Times New Roman" w:hAnsi="Arial" w:cs="Arial"/>
          <w:kern w:val="3"/>
          <w:lang w:eastAsia="fr-FR" w:bidi="hi-IN"/>
        </w:rPr>
        <w:t>transmission des actes avec la P</w:t>
      </w:r>
      <w:r w:rsidR="00C73DC0" w:rsidRPr="005A77B0">
        <w:rPr>
          <w:rFonts w:ascii="Arial" w:eastAsia="Times New Roman" w:hAnsi="Arial" w:cs="Arial"/>
          <w:kern w:val="3"/>
          <w:lang w:eastAsia="fr-FR" w:bidi="hi-IN"/>
        </w:rPr>
        <w:t xml:space="preserve">réfecture et tout document nécessaire à la </w:t>
      </w:r>
      <w:r w:rsidR="008859E1">
        <w:rPr>
          <w:rFonts w:ascii="Arial" w:eastAsia="Times New Roman" w:hAnsi="Arial" w:cs="Arial"/>
          <w:kern w:val="3"/>
          <w:lang w:eastAsia="fr-FR" w:bidi="hi-IN"/>
        </w:rPr>
        <w:t>mise en œuvre de cette décision</w:t>
      </w:r>
    </w:p>
    <w:p w14:paraId="7693CA91" w14:textId="3D81934B" w:rsidR="00205787" w:rsidRPr="005A77B0" w:rsidRDefault="00205787"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31F2F768" w14:textId="00BF09F8" w:rsidR="00142772" w:rsidRPr="00142772" w:rsidRDefault="00C86AE2" w:rsidP="00142772">
      <w:pPr>
        <w:spacing w:after="0" w:line="240" w:lineRule="auto"/>
        <w:jc w:val="both"/>
        <w:rPr>
          <w:rFonts w:ascii="Arial" w:eastAsia="Times New Roman" w:hAnsi="Arial" w:cs="Arial"/>
          <w:b/>
          <w:u w:val="single"/>
          <w:lang w:eastAsia="fr-FR"/>
        </w:rPr>
      </w:pPr>
      <w:r>
        <w:rPr>
          <w:rFonts w:ascii="Arial" w:eastAsia="Times New Roman" w:hAnsi="Arial" w:cs="Arial"/>
          <w:b/>
          <w:u w:val="single"/>
          <w:lang w:eastAsia="fr-FR"/>
        </w:rPr>
        <w:t xml:space="preserve">2022-12-A-08 </w:t>
      </w:r>
      <w:r w:rsidR="00142772" w:rsidRPr="00142772">
        <w:rPr>
          <w:rFonts w:ascii="Arial" w:eastAsia="Times New Roman" w:hAnsi="Arial" w:cs="Arial"/>
          <w:b/>
          <w:u w:val="single"/>
          <w:lang w:eastAsia="fr-FR"/>
        </w:rPr>
        <w:t>Rénovation thermique de l’école élémentaire Guy-de-Maupassant</w:t>
      </w:r>
    </w:p>
    <w:p w14:paraId="510A0D06" w14:textId="77777777" w:rsidR="00142772" w:rsidRPr="00142772" w:rsidRDefault="00142772" w:rsidP="00142772">
      <w:pPr>
        <w:spacing w:after="0" w:line="240" w:lineRule="auto"/>
        <w:jc w:val="both"/>
        <w:rPr>
          <w:rFonts w:ascii="Arial" w:eastAsia="Times New Roman" w:hAnsi="Arial" w:cs="Arial"/>
          <w:b/>
          <w:u w:val="single"/>
          <w:lang w:eastAsia="fr-FR"/>
        </w:rPr>
      </w:pPr>
      <w:r w:rsidRPr="00142772">
        <w:rPr>
          <w:rFonts w:ascii="Arial" w:eastAsia="Times New Roman" w:hAnsi="Arial" w:cs="Arial"/>
          <w:b/>
          <w:u w:val="single"/>
          <w:lang w:eastAsia="fr-FR"/>
        </w:rPr>
        <w:t xml:space="preserve">Demande de subvention au titre du Fonds Départemental de Développement </w:t>
      </w:r>
    </w:p>
    <w:p w14:paraId="09A27A85" w14:textId="77777777" w:rsidR="00142772" w:rsidRPr="00142772" w:rsidRDefault="00142772" w:rsidP="00142772">
      <w:pPr>
        <w:spacing w:after="0" w:line="240" w:lineRule="auto"/>
        <w:jc w:val="both"/>
        <w:rPr>
          <w:rFonts w:ascii="Arial" w:eastAsia="Times New Roman" w:hAnsi="Arial" w:cs="Arial"/>
          <w:b/>
          <w:u w:val="single"/>
          <w:lang w:eastAsia="fr-FR"/>
        </w:rPr>
      </w:pPr>
    </w:p>
    <w:p w14:paraId="394303E7"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Monsieur le Maire donne connaissance au </w:t>
      </w:r>
      <w:smartTag w:uri="urn:schemas-microsoft-com:office:smarttags" w:element="PersonName">
        <w:smartTagPr>
          <w:attr w:name="ProductID" w:val="CONSEIL MUNICIPAL"/>
        </w:smartTagPr>
        <w:r w:rsidRPr="00142772">
          <w:rPr>
            <w:rFonts w:ascii="Arial" w:eastAsia="Times New Roman" w:hAnsi="Arial" w:cs="Arial"/>
            <w:lang w:eastAsia="fr-FR"/>
          </w:rPr>
          <w:t>conseil municipal</w:t>
        </w:r>
      </w:smartTag>
      <w:r w:rsidRPr="00142772">
        <w:rPr>
          <w:rFonts w:ascii="Arial" w:eastAsia="Times New Roman" w:hAnsi="Arial" w:cs="Arial"/>
          <w:lang w:eastAsia="fr-FR"/>
        </w:rPr>
        <w:t xml:space="preserve"> de l’appel à projets 202</w:t>
      </w:r>
      <w:r>
        <w:rPr>
          <w:rFonts w:ascii="Arial" w:eastAsia="Times New Roman" w:hAnsi="Arial" w:cs="Arial"/>
          <w:lang w:eastAsia="fr-FR"/>
        </w:rPr>
        <w:t>3</w:t>
      </w:r>
      <w:r w:rsidRPr="00142772">
        <w:rPr>
          <w:rFonts w:ascii="Arial" w:eastAsia="Times New Roman" w:hAnsi="Arial" w:cs="Arial"/>
          <w:lang w:eastAsia="fr-FR"/>
        </w:rPr>
        <w:t xml:space="preserve"> du Département d’Indre-et-Loire lancé dans le cadre du Fonds Départemental de Développement (F2D).</w:t>
      </w:r>
    </w:p>
    <w:p w14:paraId="5AF9889D"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Le F2D vise à encourager l’investissement dans les communes de plus de 2000 habitants et les intercommunalités, et à contribuer ainsi au maintien de l’emploi dans le département.</w:t>
      </w:r>
    </w:p>
    <w:p w14:paraId="31FAC4C1"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Pour être éligibles, les projets présentés doivent connaître un démarrage de travaux attesté par ordre de service avant le 15 novembre 202</w:t>
      </w:r>
      <w:r>
        <w:rPr>
          <w:rFonts w:ascii="Arial" w:eastAsia="Times New Roman" w:hAnsi="Arial" w:cs="Arial"/>
          <w:lang w:eastAsia="fr-FR"/>
        </w:rPr>
        <w:t>3</w:t>
      </w:r>
      <w:r w:rsidRPr="00142772">
        <w:rPr>
          <w:rFonts w:ascii="Arial" w:eastAsia="Times New Roman" w:hAnsi="Arial" w:cs="Arial"/>
          <w:lang w:eastAsia="fr-FR"/>
        </w:rPr>
        <w:t xml:space="preserve"> et répondre à des priorités départementales.</w:t>
      </w:r>
    </w:p>
    <w:p w14:paraId="7C5AF228"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Monsieur le Maire expose que le projet de rénovation thermique de l’école élémentaire Guy-de-Maupassant est éligible au F2D.</w:t>
      </w:r>
    </w:p>
    <w:p w14:paraId="4808E4C3"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Monsieur le Maire précise que ces travaux seront réalisés au second semestre 202</w:t>
      </w:r>
      <w:r>
        <w:rPr>
          <w:rFonts w:ascii="Arial" w:eastAsia="Times New Roman" w:hAnsi="Arial" w:cs="Arial"/>
          <w:lang w:eastAsia="fr-FR"/>
        </w:rPr>
        <w:t>3</w:t>
      </w:r>
      <w:r w:rsidRPr="00142772">
        <w:rPr>
          <w:rFonts w:ascii="Arial" w:eastAsia="Times New Roman" w:hAnsi="Arial" w:cs="Arial"/>
          <w:lang w:eastAsia="fr-FR"/>
        </w:rPr>
        <w:t xml:space="preserve"> pour un montant estimé à </w:t>
      </w:r>
      <w:r w:rsidR="00874B1A">
        <w:rPr>
          <w:rFonts w:ascii="Arial" w:eastAsia="Times New Roman" w:hAnsi="Arial" w:cs="Arial"/>
          <w:lang w:eastAsia="fr-FR"/>
        </w:rPr>
        <w:t>695.937,20</w:t>
      </w:r>
      <w:r w:rsidRPr="00142772">
        <w:rPr>
          <w:rFonts w:ascii="Arial" w:eastAsia="Times New Roman" w:hAnsi="Arial" w:cs="Arial"/>
          <w:lang w:eastAsia="fr-FR"/>
        </w:rPr>
        <w:t xml:space="preserve"> € HT.</w:t>
      </w:r>
    </w:p>
    <w:p w14:paraId="183CECFA" w14:textId="77777777" w:rsidR="00142772" w:rsidRPr="00142772" w:rsidRDefault="00142772" w:rsidP="00142772">
      <w:pPr>
        <w:spacing w:after="0" w:line="240" w:lineRule="auto"/>
        <w:jc w:val="both"/>
        <w:rPr>
          <w:rFonts w:ascii="Arial" w:eastAsia="Times New Roman" w:hAnsi="Arial" w:cs="Arial"/>
          <w:lang w:eastAsia="fr-FR"/>
        </w:rPr>
      </w:pPr>
    </w:p>
    <w:p w14:paraId="745BE804" w14:textId="67843697" w:rsidR="00142772" w:rsidRPr="00142772" w:rsidRDefault="00D0744B" w:rsidP="00142772">
      <w:pPr>
        <w:spacing w:after="0" w:line="240" w:lineRule="auto"/>
        <w:jc w:val="both"/>
        <w:rPr>
          <w:rFonts w:ascii="Arial" w:eastAsia="Times New Roman" w:hAnsi="Arial" w:cs="Arial"/>
          <w:lang w:eastAsia="fr-FR"/>
        </w:rPr>
      </w:pPr>
      <w:r>
        <w:rPr>
          <w:rFonts w:ascii="Arial" w:hAnsi="Arial" w:cs="Arial"/>
        </w:rPr>
        <w:t xml:space="preserve">Après délibéré, à l’unanimité, le conseil municipal décide </w:t>
      </w:r>
      <w:r w:rsidR="00142772" w:rsidRPr="00142772">
        <w:rPr>
          <w:rFonts w:ascii="Arial" w:eastAsia="Times New Roman" w:hAnsi="Arial" w:cs="Arial"/>
          <w:lang w:eastAsia="fr-FR"/>
        </w:rPr>
        <w:t xml:space="preserve">: </w:t>
      </w:r>
    </w:p>
    <w:p w14:paraId="04E0E050" w14:textId="77777777" w:rsidR="00142772" w:rsidRPr="00142772" w:rsidRDefault="00142772" w:rsidP="00142772">
      <w:pPr>
        <w:spacing w:after="0" w:line="240" w:lineRule="auto"/>
        <w:jc w:val="both"/>
        <w:rPr>
          <w:rFonts w:ascii="Arial" w:eastAsia="Times New Roman" w:hAnsi="Arial" w:cs="Arial"/>
          <w:lang w:eastAsia="fr-FR"/>
        </w:rPr>
      </w:pPr>
    </w:p>
    <w:p w14:paraId="4209FE1B" w14:textId="77777777" w:rsidR="00142772" w:rsidRPr="00142772" w:rsidRDefault="00142772" w:rsidP="00142772">
      <w:pPr>
        <w:numPr>
          <w:ilvl w:val="0"/>
          <w:numId w:val="4"/>
        </w:numPr>
        <w:spacing w:after="0" w:line="240" w:lineRule="auto"/>
        <w:jc w:val="both"/>
        <w:rPr>
          <w:rFonts w:ascii="Arial" w:eastAsia="Times New Roman" w:hAnsi="Arial" w:cs="Arial"/>
          <w:lang w:eastAsia="fr-FR"/>
        </w:rPr>
      </w:pPr>
      <w:proofErr w:type="gramStart"/>
      <w:r w:rsidRPr="00142772">
        <w:rPr>
          <w:rFonts w:ascii="Arial" w:eastAsia="Times New Roman" w:hAnsi="Arial" w:cs="Arial"/>
          <w:lang w:eastAsia="fr-FR"/>
        </w:rPr>
        <w:t>de</w:t>
      </w:r>
      <w:proofErr w:type="gramEnd"/>
      <w:r w:rsidRPr="00142772">
        <w:rPr>
          <w:rFonts w:ascii="Arial" w:eastAsia="Times New Roman" w:hAnsi="Arial" w:cs="Arial"/>
          <w:lang w:eastAsia="fr-FR"/>
        </w:rPr>
        <w:t xml:space="preserve"> solliciter une subvention auprès du Département d’Indre-et-Loire au titre du Fonds Départemental de Développement pour la rénovation thermique de l’école élémentaire Guy-de-Maupassant</w:t>
      </w:r>
    </w:p>
    <w:p w14:paraId="14662F9F" w14:textId="61EA6482" w:rsidR="00142772" w:rsidRDefault="00142772" w:rsidP="00142772">
      <w:pPr>
        <w:numPr>
          <w:ilvl w:val="0"/>
          <w:numId w:val="4"/>
        </w:numPr>
        <w:spacing w:after="0" w:line="240" w:lineRule="auto"/>
        <w:jc w:val="both"/>
        <w:rPr>
          <w:rFonts w:ascii="Arial" w:eastAsia="Times New Roman" w:hAnsi="Arial" w:cs="Arial"/>
          <w:lang w:eastAsia="fr-FR"/>
        </w:rPr>
      </w:pPr>
      <w:proofErr w:type="gramStart"/>
      <w:r w:rsidRPr="00142772">
        <w:rPr>
          <w:rFonts w:ascii="Arial" w:eastAsia="Times New Roman" w:hAnsi="Arial" w:cs="Arial"/>
          <w:lang w:eastAsia="fr-FR"/>
        </w:rPr>
        <w:t>d’approuver</w:t>
      </w:r>
      <w:proofErr w:type="gramEnd"/>
      <w:r w:rsidRPr="00142772">
        <w:rPr>
          <w:rFonts w:ascii="Arial" w:eastAsia="Times New Roman" w:hAnsi="Arial" w:cs="Arial"/>
          <w:lang w:eastAsia="fr-FR"/>
        </w:rPr>
        <w:t xml:space="preserve"> comme suit le plan de financement de l’opération :</w:t>
      </w:r>
    </w:p>
    <w:p w14:paraId="781EC589" w14:textId="77777777" w:rsidR="005A77B0" w:rsidRPr="00142772" w:rsidRDefault="005A77B0" w:rsidP="005A77B0">
      <w:pPr>
        <w:spacing w:after="0" w:line="240" w:lineRule="auto"/>
        <w:ind w:left="720"/>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078"/>
        <w:gridCol w:w="2605"/>
        <w:gridCol w:w="1926"/>
      </w:tblGrid>
      <w:tr w:rsidR="00B3429A" w14:paraId="52FF02AE" w14:textId="77777777" w:rsidTr="00D15380">
        <w:tc>
          <w:tcPr>
            <w:tcW w:w="2453" w:type="dxa"/>
            <w:tcBorders>
              <w:top w:val="single" w:sz="4" w:space="0" w:color="auto"/>
              <w:left w:val="single" w:sz="4" w:space="0" w:color="auto"/>
              <w:bottom w:val="single" w:sz="4" w:space="0" w:color="auto"/>
              <w:right w:val="single" w:sz="4" w:space="0" w:color="auto"/>
            </w:tcBorders>
            <w:vAlign w:val="center"/>
            <w:hideMark/>
          </w:tcPr>
          <w:p w14:paraId="7EE46096" w14:textId="77777777" w:rsidR="00B3429A" w:rsidRDefault="00B3429A">
            <w:pPr>
              <w:spacing w:line="256" w:lineRule="auto"/>
              <w:ind w:right="-1"/>
              <w:jc w:val="center"/>
              <w:rPr>
                <w:rFonts w:ascii="Verdana" w:hAnsi="Verdana" w:cs="Calibri"/>
                <w:b/>
                <w:sz w:val="20"/>
                <w:szCs w:val="24"/>
              </w:rPr>
            </w:pPr>
            <w:bookmarkStart w:id="2" w:name="_Hlk120185740"/>
            <w:r>
              <w:rPr>
                <w:rFonts w:ascii="Verdana" w:hAnsi="Verdana" w:cs="Calibri"/>
                <w:b/>
                <w:sz w:val="20"/>
              </w:rPr>
              <w:lastRenderedPageBreak/>
              <w:t>Dépenses</w:t>
            </w:r>
          </w:p>
        </w:tc>
        <w:tc>
          <w:tcPr>
            <w:tcW w:w="2078" w:type="dxa"/>
            <w:tcBorders>
              <w:top w:val="single" w:sz="4" w:space="0" w:color="auto"/>
              <w:left w:val="single" w:sz="4" w:space="0" w:color="auto"/>
              <w:bottom w:val="single" w:sz="4" w:space="0" w:color="auto"/>
              <w:right w:val="single" w:sz="18" w:space="0" w:color="auto"/>
            </w:tcBorders>
            <w:vAlign w:val="center"/>
            <w:hideMark/>
          </w:tcPr>
          <w:p w14:paraId="1A5A51DB" w14:textId="77777777" w:rsidR="00B3429A" w:rsidRDefault="00B3429A">
            <w:pPr>
              <w:spacing w:line="256" w:lineRule="auto"/>
              <w:ind w:right="-1"/>
              <w:jc w:val="center"/>
              <w:rPr>
                <w:rFonts w:ascii="Verdana" w:hAnsi="Verdana" w:cs="Calibri"/>
                <w:b/>
                <w:sz w:val="20"/>
              </w:rPr>
            </w:pPr>
            <w:r>
              <w:rPr>
                <w:rFonts w:ascii="Verdana" w:hAnsi="Verdana" w:cs="Calibri"/>
                <w:b/>
                <w:sz w:val="20"/>
              </w:rPr>
              <w:t>Montant HT</w:t>
            </w:r>
          </w:p>
          <w:p w14:paraId="1602FFAD" w14:textId="77777777" w:rsidR="00B3429A" w:rsidRDefault="00B3429A">
            <w:pPr>
              <w:spacing w:line="256" w:lineRule="auto"/>
              <w:ind w:right="-1"/>
              <w:jc w:val="center"/>
              <w:rPr>
                <w:rFonts w:ascii="Verdana" w:hAnsi="Verdana" w:cs="Calibri"/>
                <w:i/>
                <w:sz w:val="20"/>
              </w:rPr>
            </w:pPr>
            <w:r>
              <w:rPr>
                <w:rFonts w:ascii="Verdana" w:hAnsi="Verdana" w:cs="Calibri"/>
                <w:i/>
                <w:sz w:val="16"/>
              </w:rPr>
              <w:t>(</w:t>
            </w:r>
            <w:proofErr w:type="gramStart"/>
            <w:r>
              <w:rPr>
                <w:rFonts w:ascii="Verdana" w:hAnsi="Verdana" w:cs="Calibri"/>
                <w:i/>
                <w:sz w:val="16"/>
              </w:rPr>
              <w:t>estimatif</w:t>
            </w:r>
            <w:proofErr w:type="gramEnd"/>
            <w:r>
              <w:rPr>
                <w:rFonts w:ascii="Verdana" w:hAnsi="Verdana" w:cs="Calibri"/>
                <w:i/>
                <w:sz w:val="16"/>
              </w:rPr>
              <w:t xml:space="preserve"> / réel</w:t>
            </w:r>
            <w:r>
              <w:rPr>
                <w:rStyle w:val="Appelnotedebasdep"/>
                <w:rFonts w:ascii="Verdana" w:hAnsi="Verdana" w:cs="Calibri"/>
                <w:i/>
                <w:sz w:val="16"/>
              </w:rPr>
              <w:footnoteReference w:id="1"/>
            </w:r>
            <w:r>
              <w:rPr>
                <w:rFonts w:ascii="Verdana" w:hAnsi="Verdana" w:cs="Calibri"/>
                <w:i/>
                <w:sz w:val="16"/>
              </w:rPr>
              <w:t>)</w:t>
            </w:r>
          </w:p>
        </w:tc>
        <w:tc>
          <w:tcPr>
            <w:tcW w:w="2605" w:type="dxa"/>
            <w:tcBorders>
              <w:top w:val="single" w:sz="4" w:space="0" w:color="auto"/>
              <w:left w:val="single" w:sz="18" w:space="0" w:color="auto"/>
              <w:bottom w:val="single" w:sz="4" w:space="0" w:color="auto"/>
              <w:right w:val="single" w:sz="4" w:space="0" w:color="auto"/>
            </w:tcBorders>
            <w:vAlign w:val="center"/>
            <w:hideMark/>
          </w:tcPr>
          <w:p w14:paraId="0C173D68" w14:textId="77777777" w:rsidR="00B3429A" w:rsidRDefault="00B3429A">
            <w:pPr>
              <w:spacing w:line="256" w:lineRule="auto"/>
              <w:ind w:right="-1"/>
              <w:jc w:val="center"/>
              <w:rPr>
                <w:rFonts w:ascii="Verdana" w:hAnsi="Verdana" w:cs="Calibri"/>
                <w:b/>
                <w:sz w:val="20"/>
              </w:rPr>
            </w:pPr>
            <w:r>
              <w:rPr>
                <w:rFonts w:ascii="Verdana" w:hAnsi="Verdana" w:cs="Calibri"/>
                <w:b/>
                <w:sz w:val="20"/>
              </w:rPr>
              <w:t>Recettes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29B830A" w14:textId="77777777" w:rsidR="00B3429A" w:rsidRDefault="00B3429A">
            <w:pPr>
              <w:spacing w:line="256" w:lineRule="auto"/>
              <w:ind w:right="-1"/>
              <w:jc w:val="center"/>
              <w:rPr>
                <w:rFonts w:ascii="Verdana" w:hAnsi="Verdana" w:cs="Calibri"/>
                <w:b/>
                <w:sz w:val="20"/>
              </w:rPr>
            </w:pPr>
            <w:r>
              <w:rPr>
                <w:rFonts w:ascii="Verdana" w:hAnsi="Verdana" w:cs="Calibri"/>
                <w:b/>
                <w:sz w:val="20"/>
              </w:rPr>
              <w:t>Montant</w:t>
            </w:r>
          </w:p>
        </w:tc>
      </w:tr>
      <w:tr w:rsidR="00B3429A" w14:paraId="5D8AA207" w14:textId="77777777" w:rsidTr="00D15380">
        <w:tc>
          <w:tcPr>
            <w:tcW w:w="2453" w:type="dxa"/>
            <w:tcBorders>
              <w:top w:val="single" w:sz="4" w:space="0" w:color="auto"/>
              <w:left w:val="single" w:sz="4" w:space="0" w:color="auto"/>
              <w:bottom w:val="single" w:sz="4" w:space="0" w:color="auto"/>
              <w:right w:val="single" w:sz="4" w:space="0" w:color="auto"/>
            </w:tcBorders>
            <w:hideMark/>
          </w:tcPr>
          <w:p w14:paraId="1C16A45B" w14:textId="77777777" w:rsidR="00B3429A" w:rsidRDefault="00B3429A">
            <w:pPr>
              <w:spacing w:before="120" w:after="120" w:line="256" w:lineRule="auto"/>
              <w:ind w:right="-1"/>
              <w:rPr>
                <w:rFonts w:ascii="Verdana" w:hAnsi="Verdana" w:cs="Calibri"/>
                <w:sz w:val="20"/>
              </w:rPr>
            </w:pPr>
            <w:r>
              <w:rPr>
                <w:rFonts w:ascii="Verdana" w:hAnsi="Verdana" w:cs="Calibri"/>
                <w:sz w:val="20"/>
              </w:rPr>
              <w:t>Travaux</w:t>
            </w:r>
            <w:r w:rsidR="0008665E">
              <w:rPr>
                <w:rFonts w:ascii="Verdana" w:hAnsi="Verdana" w:cs="Calibri"/>
                <w:sz w:val="20"/>
              </w:rPr>
              <w:t xml:space="preserve"> d’isolation</w:t>
            </w:r>
          </w:p>
        </w:tc>
        <w:tc>
          <w:tcPr>
            <w:tcW w:w="2078" w:type="dxa"/>
            <w:tcBorders>
              <w:top w:val="single" w:sz="4" w:space="0" w:color="auto"/>
              <w:left w:val="single" w:sz="4" w:space="0" w:color="auto"/>
              <w:bottom w:val="single" w:sz="4" w:space="0" w:color="auto"/>
              <w:right w:val="single" w:sz="18" w:space="0" w:color="auto"/>
            </w:tcBorders>
            <w:hideMark/>
          </w:tcPr>
          <w:p w14:paraId="2BABF40D" w14:textId="77777777" w:rsidR="00B3429A" w:rsidRDefault="0008665E">
            <w:pPr>
              <w:spacing w:before="120" w:after="120" w:line="256" w:lineRule="auto"/>
              <w:ind w:right="-1"/>
              <w:jc w:val="center"/>
              <w:rPr>
                <w:rFonts w:ascii="Verdana" w:hAnsi="Verdana" w:cs="Calibri"/>
                <w:sz w:val="20"/>
              </w:rPr>
            </w:pPr>
            <w:r>
              <w:rPr>
                <w:rFonts w:ascii="Verdana" w:hAnsi="Verdana" w:cs="Calibri"/>
                <w:sz w:val="20"/>
              </w:rPr>
              <w:t>350.000</w:t>
            </w:r>
            <w:r w:rsidR="00B3429A">
              <w:rPr>
                <w:rFonts w:ascii="Verdana" w:hAnsi="Verdana" w:cs="Calibri"/>
                <w:sz w:val="20"/>
              </w:rPr>
              <w:t>,00 €</w:t>
            </w:r>
          </w:p>
        </w:tc>
        <w:tc>
          <w:tcPr>
            <w:tcW w:w="2605" w:type="dxa"/>
            <w:tcBorders>
              <w:top w:val="single" w:sz="4" w:space="0" w:color="auto"/>
              <w:left w:val="single" w:sz="18" w:space="0" w:color="auto"/>
              <w:bottom w:val="single" w:sz="4" w:space="0" w:color="auto"/>
              <w:right w:val="single" w:sz="4" w:space="0" w:color="auto"/>
            </w:tcBorders>
            <w:hideMark/>
          </w:tcPr>
          <w:p w14:paraId="7EBE6B03" w14:textId="77777777" w:rsidR="00B3429A" w:rsidRDefault="00D15380">
            <w:pPr>
              <w:spacing w:before="120" w:after="120" w:line="256" w:lineRule="auto"/>
              <w:ind w:right="-1"/>
              <w:rPr>
                <w:rFonts w:ascii="Verdana" w:hAnsi="Verdana" w:cs="Calibri"/>
                <w:sz w:val="20"/>
              </w:rPr>
            </w:pPr>
            <w:r>
              <w:rPr>
                <w:rFonts w:ascii="Verdana" w:hAnsi="Verdana" w:cs="Calibri"/>
                <w:sz w:val="20"/>
              </w:rPr>
              <w:t xml:space="preserve">ETAT - </w:t>
            </w:r>
            <w:r w:rsidR="00B3429A">
              <w:rPr>
                <w:rFonts w:ascii="Verdana" w:hAnsi="Verdana" w:cs="Calibri"/>
                <w:sz w:val="20"/>
              </w:rPr>
              <w:t>Subvention CRTE/DSIL 40% des travaux</w:t>
            </w:r>
          </w:p>
        </w:tc>
        <w:tc>
          <w:tcPr>
            <w:tcW w:w="1926" w:type="dxa"/>
            <w:tcBorders>
              <w:top w:val="single" w:sz="4" w:space="0" w:color="auto"/>
              <w:left w:val="single" w:sz="4" w:space="0" w:color="auto"/>
              <w:bottom w:val="single" w:sz="4" w:space="0" w:color="auto"/>
              <w:right w:val="single" w:sz="4" w:space="0" w:color="auto"/>
            </w:tcBorders>
            <w:hideMark/>
          </w:tcPr>
          <w:p w14:paraId="6A1C5F8D" w14:textId="77777777" w:rsidR="00B3429A" w:rsidRDefault="00B3429A">
            <w:pPr>
              <w:spacing w:before="120" w:after="120" w:line="256" w:lineRule="auto"/>
              <w:ind w:right="-1"/>
              <w:jc w:val="center"/>
              <w:rPr>
                <w:rFonts w:ascii="Verdana" w:hAnsi="Verdana" w:cs="Calibri"/>
                <w:sz w:val="20"/>
              </w:rPr>
            </w:pPr>
            <w:r>
              <w:rPr>
                <w:rFonts w:ascii="Verdana" w:hAnsi="Verdana" w:cs="Calibri"/>
                <w:sz w:val="20"/>
              </w:rPr>
              <w:t>248.000,00 €</w:t>
            </w:r>
          </w:p>
        </w:tc>
      </w:tr>
      <w:tr w:rsidR="00B3429A" w14:paraId="29C3DCE9" w14:textId="77777777" w:rsidTr="00D15380">
        <w:tc>
          <w:tcPr>
            <w:tcW w:w="2453" w:type="dxa"/>
            <w:tcBorders>
              <w:top w:val="single" w:sz="4" w:space="0" w:color="auto"/>
              <w:left w:val="single" w:sz="4" w:space="0" w:color="auto"/>
              <w:bottom w:val="single" w:sz="4" w:space="0" w:color="auto"/>
              <w:right w:val="single" w:sz="4" w:space="0" w:color="auto"/>
            </w:tcBorders>
            <w:hideMark/>
          </w:tcPr>
          <w:p w14:paraId="2A76BF69" w14:textId="77777777" w:rsidR="00B3429A" w:rsidRDefault="0008665E">
            <w:pPr>
              <w:spacing w:before="120" w:after="120" w:line="256" w:lineRule="auto"/>
              <w:ind w:right="-1"/>
              <w:rPr>
                <w:rFonts w:ascii="Verdana" w:hAnsi="Verdana" w:cs="Calibri"/>
                <w:sz w:val="20"/>
              </w:rPr>
            </w:pPr>
            <w:r>
              <w:rPr>
                <w:rFonts w:ascii="Verdana" w:hAnsi="Verdana" w:cs="Calibri"/>
                <w:sz w:val="20"/>
              </w:rPr>
              <w:t>Travaux de mise aux normes</w:t>
            </w:r>
          </w:p>
        </w:tc>
        <w:tc>
          <w:tcPr>
            <w:tcW w:w="2078" w:type="dxa"/>
            <w:tcBorders>
              <w:top w:val="single" w:sz="4" w:space="0" w:color="auto"/>
              <w:left w:val="single" w:sz="4" w:space="0" w:color="auto"/>
              <w:bottom w:val="single" w:sz="4" w:space="0" w:color="auto"/>
              <w:right w:val="single" w:sz="18" w:space="0" w:color="auto"/>
            </w:tcBorders>
            <w:hideMark/>
          </w:tcPr>
          <w:p w14:paraId="2899E2F5" w14:textId="77777777" w:rsidR="00B3429A" w:rsidRDefault="0008665E">
            <w:pPr>
              <w:spacing w:before="120" w:after="120" w:line="256" w:lineRule="auto"/>
              <w:ind w:right="-1"/>
              <w:jc w:val="center"/>
              <w:rPr>
                <w:rFonts w:ascii="Verdana" w:hAnsi="Verdana" w:cs="Calibri"/>
                <w:sz w:val="20"/>
              </w:rPr>
            </w:pPr>
            <w:r>
              <w:rPr>
                <w:rFonts w:ascii="Verdana" w:hAnsi="Verdana" w:cs="Calibri"/>
                <w:sz w:val="20"/>
              </w:rPr>
              <w:t>100.000,00 €</w:t>
            </w:r>
          </w:p>
        </w:tc>
        <w:tc>
          <w:tcPr>
            <w:tcW w:w="2605" w:type="dxa"/>
            <w:tcBorders>
              <w:top w:val="single" w:sz="4" w:space="0" w:color="auto"/>
              <w:left w:val="single" w:sz="18" w:space="0" w:color="auto"/>
              <w:bottom w:val="single" w:sz="4" w:space="0" w:color="auto"/>
              <w:right w:val="single" w:sz="4" w:space="0" w:color="auto"/>
            </w:tcBorders>
            <w:hideMark/>
          </w:tcPr>
          <w:p w14:paraId="32A4933E" w14:textId="77777777" w:rsidR="00B3429A" w:rsidRDefault="00D15380">
            <w:pPr>
              <w:spacing w:before="120" w:after="120" w:line="256" w:lineRule="auto"/>
              <w:ind w:right="-1"/>
              <w:rPr>
                <w:rFonts w:ascii="Verdana" w:hAnsi="Verdana" w:cs="Calibri"/>
                <w:sz w:val="20"/>
              </w:rPr>
            </w:pPr>
            <w:r>
              <w:rPr>
                <w:rFonts w:ascii="Verdana" w:hAnsi="Verdana" w:cs="Calibri"/>
                <w:sz w:val="20"/>
              </w:rPr>
              <w:t xml:space="preserve">DEPARTEMENT 37 </w:t>
            </w:r>
            <w:r w:rsidR="00B3429A">
              <w:rPr>
                <w:rFonts w:ascii="Verdana" w:hAnsi="Verdana" w:cs="Calibri"/>
                <w:sz w:val="20"/>
              </w:rPr>
              <w:t>Subvention F2D 15%</w:t>
            </w:r>
            <w:r>
              <w:rPr>
                <w:rFonts w:ascii="Verdana" w:hAnsi="Verdana" w:cs="Calibri"/>
                <w:sz w:val="20"/>
              </w:rPr>
              <w:t xml:space="preserve"> du total</w:t>
            </w:r>
          </w:p>
        </w:tc>
        <w:tc>
          <w:tcPr>
            <w:tcW w:w="1926" w:type="dxa"/>
            <w:tcBorders>
              <w:top w:val="single" w:sz="4" w:space="0" w:color="auto"/>
              <w:left w:val="single" w:sz="4" w:space="0" w:color="auto"/>
              <w:bottom w:val="single" w:sz="4" w:space="0" w:color="auto"/>
              <w:right w:val="single" w:sz="4" w:space="0" w:color="auto"/>
            </w:tcBorders>
            <w:hideMark/>
          </w:tcPr>
          <w:p w14:paraId="6EB17AE0" w14:textId="77777777" w:rsidR="00B3429A" w:rsidRDefault="00B3429A">
            <w:pPr>
              <w:spacing w:before="120" w:after="120" w:line="256" w:lineRule="auto"/>
              <w:ind w:right="-1"/>
              <w:jc w:val="center"/>
              <w:rPr>
                <w:rFonts w:ascii="Verdana" w:hAnsi="Verdana" w:cs="Calibri"/>
                <w:sz w:val="20"/>
              </w:rPr>
            </w:pPr>
            <w:r>
              <w:rPr>
                <w:rFonts w:ascii="Verdana" w:hAnsi="Verdana" w:cs="Calibri"/>
                <w:sz w:val="20"/>
              </w:rPr>
              <w:t>104.390,58 €</w:t>
            </w:r>
          </w:p>
        </w:tc>
      </w:tr>
      <w:tr w:rsidR="00B3429A" w14:paraId="0722C117" w14:textId="77777777" w:rsidTr="00D15380">
        <w:tc>
          <w:tcPr>
            <w:tcW w:w="2453" w:type="dxa"/>
            <w:tcBorders>
              <w:top w:val="single" w:sz="4" w:space="0" w:color="auto"/>
              <w:left w:val="single" w:sz="4" w:space="0" w:color="auto"/>
              <w:bottom w:val="single" w:sz="4" w:space="0" w:color="auto"/>
              <w:right w:val="single" w:sz="4" w:space="0" w:color="auto"/>
            </w:tcBorders>
            <w:hideMark/>
          </w:tcPr>
          <w:p w14:paraId="59FEA219" w14:textId="77777777" w:rsidR="00B3429A" w:rsidRDefault="0008665E">
            <w:pPr>
              <w:spacing w:before="120" w:after="120" w:line="256" w:lineRule="auto"/>
              <w:ind w:right="-1"/>
              <w:rPr>
                <w:rFonts w:ascii="Verdana" w:hAnsi="Verdana" w:cs="Calibri"/>
                <w:sz w:val="20"/>
              </w:rPr>
            </w:pPr>
            <w:r>
              <w:rPr>
                <w:rFonts w:ascii="Verdana" w:hAnsi="Verdana" w:cs="Calibri"/>
                <w:sz w:val="20"/>
              </w:rPr>
              <w:t>Travaux de géothermie</w:t>
            </w:r>
          </w:p>
        </w:tc>
        <w:tc>
          <w:tcPr>
            <w:tcW w:w="2078" w:type="dxa"/>
            <w:tcBorders>
              <w:top w:val="single" w:sz="4" w:space="0" w:color="auto"/>
              <w:left w:val="single" w:sz="4" w:space="0" w:color="auto"/>
              <w:bottom w:val="single" w:sz="4" w:space="0" w:color="auto"/>
              <w:right w:val="single" w:sz="18" w:space="0" w:color="auto"/>
            </w:tcBorders>
            <w:hideMark/>
          </w:tcPr>
          <w:p w14:paraId="189D6F8D" w14:textId="77777777" w:rsidR="00B3429A" w:rsidRDefault="00C9631D">
            <w:pPr>
              <w:spacing w:before="120" w:after="120" w:line="256" w:lineRule="auto"/>
              <w:ind w:right="-1"/>
              <w:jc w:val="center"/>
              <w:rPr>
                <w:rFonts w:ascii="Verdana" w:hAnsi="Verdana" w:cs="Calibri"/>
                <w:sz w:val="20"/>
              </w:rPr>
            </w:pPr>
            <w:r>
              <w:rPr>
                <w:rFonts w:ascii="Verdana" w:hAnsi="Verdana" w:cs="Calibri"/>
                <w:sz w:val="20"/>
              </w:rPr>
              <w:t>170.000,00 €</w:t>
            </w:r>
          </w:p>
        </w:tc>
        <w:tc>
          <w:tcPr>
            <w:tcW w:w="2605" w:type="dxa"/>
            <w:tcBorders>
              <w:top w:val="single" w:sz="4" w:space="0" w:color="auto"/>
              <w:left w:val="single" w:sz="18" w:space="0" w:color="auto"/>
              <w:bottom w:val="single" w:sz="4" w:space="0" w:color="auto"/>
              <w:right w:val="single" w:sz="4" w:space="0" w:color="auto"/>
            </w:tcBorders>
            <w:hideMark/>
          </w:tcPr>
          <w:p w14:paraId="6ACD3F39" w14:textId="77777777" w:rsidR="00B3429A" w:rsidRDefault="00B3429A">
            <w:pPr>
              <w:spacing w:before="120" w:after="120" w:line="256" w:lineRule="auto"/>
              <w:ind w:right="-1"/>
              <w:rPr>
                <w:rFonts w:ascii="Verdana" w:hAnsi="Verdana" w:cs="Calibri"/>
                <w:sz w:val="20"/>
              </w:rPr>
            </w:pPr>
            <w:r>
              <w:rPr>
                <w:rFonts w:ascii="Verdana" w:hAnsi="Verdana" w:cs="Calibri"/>
                <w:sz w:val="20"/>
              </w:rPr>
              <w:t>ADEME Géothermie</w:t>
            </w:r>
          </w:p>
        </w:tc>
        <w:tc>
          <w:tcPr>
            <w:tcW w:w="1926" w:type="dxa"/>
            <w:tcBorders>
              <w:top w:val="single" w:sz="4" w:space="0" w:color="auto"/>
              <w:left w:val="single" w:sz="4" w:space="0" w:color="auto"/>
              <w:bottom w:val="single" w:sz="4" w:space="0" w:color="auto"/>
              <w:right w:val="single" w:sz="4" w:space="0" w:color="auto"/>
            </w:tcBorders>
            <w:hideMark/>
          </w:tcPr>
          <w:p w14:paraId="5EFF6717" w14:textId="77777777" w:rsidR="00B3429A" w:rsidRDefault="00B3429A">
            <w:pPr>
              <w:spacing w:before="120" w:after="120" w:line="256" w:lineRule="auto"/>
              <w:ind w:right="-1"/>
              <w:jc w:val="center"/>
              <w:rPr>
                <w:rFonts w:ascii="Verdana" w:hAnsi="Verdana" w:cs="Calibri"/>
                <w:sz w:val="20"/>
              </w:rPr>
            </w:pPr>
            <w:r>
              <w:rPr>
                <w:rFonts w:ascii="Verdana" w:hAnsi="Verdana" w:cs="Calibri"/>
                <w:sz w:val="20"/>
              </w:rPr>
              <w:t>83.054.99 €</w:t>
            </w:r>
          </w:p>
        </w:tc>
      </w:tr>
      <w:tr w:rsidR="00D15380" w14:paraId="01BEC5F3" w14:textId="77777777" w:rsidTr="00D15380">
        <w:tc>
          <w:tcPr>
            <w:tcW w:w="2453" w:type="dxa"/>
            <w:tcBorders>
              <w:top w:val="single" w:sz="4" w:space="0" w:color="auto"/>
              <w:left w:val="single" w:sz="4" w:space="0" w:color="auto"/>
              <w:bottom w:val="single" w:sz="4" w:space="0" w:color="auto"/>
              <w:right w:val="single" w:sz="4" w:space="0" w:color="auto"/>
            </w:tcBorders>
          </w:tcPr>
          <w:p w14:paraId="5B5639C3" w14:textId="77777777" w:rsidR="00D15380" w:rsidRDefault="0008665E">
            <w:pPr>
              <w:spacing w:before="120" w:after="120" w:line="256" w:lineRule="auto"/>
              <w:ind w:right="-1"/>
              <w:rPr>
                <w:rFonts w:ascii="Verdana" w:hAnsi="Verdana" w:cs="Calibri"/>
                <w:sz w:val="20"/>
              </w:rPr>
            </w:pPr>
            <w:r>
              <w:rPr>
                <w:rFonts w:ascii="Verdana" w:hAnsi="Verdana" w:cs="Calibri"/>
                <w:sz w:val="20"/>
              </w:rPr>
              <w:t>Audit énergétique</w:t>
            </w:r>
          </w:p>
        </w:tc>
        <w:tc>
          <w:tcPr>
            <w:tcW w:w="2078" w:type="dxa"/>
            <w:tcBorders>
              <w:top w:val="single" w:sz="4" w:space="0" w:color="auto"/>
              <w:left w:val="single" w:sz="4" w:space="0" w:color="auto"/>
              <w:bottom w:val="single" w:sz="4" w:space="0" w:color="auto"/>
              <w:right w:val="single" w:sz="18" w:space="0" w:color="auto"/>
            </w:tcBorders>
          </w:tcPr>
          <w:p w14:paraId="15F2E6B4" w14:textId="77777777" w:rsidR="00D15380" w:rsidRDefault="00C9631D">
            <w:pPr>
              <w:spacing w:before="120" w:after="120" w:line="256" w:lineRule="auto"/>
              <w:ind w:right="-1"/>
              <w:rPr>
                <w:rFonts w:ascii="Verdana" w:hAnsi="Verdana" w:cs="Calibri"/>
                <w:sz w:val="20"/>
              </w:rPr>
            </w:pPr>
            <w:r>
              <w:rPr>
                <w:rFonts w:ascii="Verdana" w:hAnsi="Verdana" w:cs="Calibri"/>
                <w:sz w:val="20"/>
              </w:rPr>
              <w:t xml:space="preserve">     </w:t>
            </w:r>
            <w:r w:rsidR="0008665E">
              <w:rPr>
                <w:rFonts w:ascii="Verdana" w:hAnsi="Verdana" w:cs="Calibri"/>
                <w:sz w:val="20"/>
              </w:rPr>
              <w:t xml:space="preserve">   1.500</w:t>
            </w:r>
            <w:r>
              <w:rPr>
                <w:rFonts w:ascii="Verdana" w:hAnsi="Verdana" w:cs="Calibri"/>
                <w:sz w:val="20"/>
              </w:rPr>
              <w:t>,00</w:t>
            </w:r>
            <w:r w:rsidR="0008665E">
              <w:rPr>
                <w:rFonts w:ascii="Verdana" w:hAnsi="Verdana" w:cs="Calibri"/>
                <w:sz w:val="20"/>
              </w:rPr>
              <w:t xml:space="preserve"> €</w:t>
            </w:r>
          </w:p>
        </w:tc>
        <w:tc>
          <w:tcPr>
            <w:tcW w:w="2605" w:type="dxa"/>
            <w:tcBorders>
              <w:top w:val="single" w:sz="4" w:space="0" w:color="auto"/>
              <w:left w:val="single" w:sz="18" w:space="0" w:color="auto"/>
              <w:bottom w:val="single" w:sz="4" w:space="0" w:color="auto"/>
              <w:right w:val="single" w:sz="4" w:space="0" w:color="auto"/>
            </w:tcBorders>
          </w:tcPr>
          <w:p w14:paraId="22893A58" w14:textId="77777777" w:rsidR="00D15380" w:rsidRDefault="00D15380">
            <w:pPr>
              <w:spacing w:before="120" w:after="120" w:line="256" w:lineRule="auto"/>
              <w:ind w:right="-1"/>
              <w:rPr>
                <w:rFonts w:ascii="Verdana" w:hAnsi="Verdana" w:cs="Calibri"/>
                <w:sz w:val="20"/>
              </w:rPr>
            </w:pPr>
            <w:r>
              <w:rPr>
                <w:rFonts w:ascii="Verdana" w:hAnsi="Verdana" w:cs="Calibri"/>
                <w:sz w:val="20"/>
              </w:rPr>
              <w:t>RÉGION CRST 35% de</w:t>
            </w:r>
            <w:r w:rsidR="0008665E">
              <w:rPr>
                <w:rFonts w:ascii="Verdana" w:hAnsi="Verdana" w:cs="Calibri"/>
                <w:sz w:val="20"/>
              </w:rPr>
              <w:t>s</w:t>
            </w:r>
            <w:r>
              <w:rPr>
                <w:rFonts w:ascii="Verdana" w:hAnsi="Verdana" w:cs="Calibri"/>
                <w:sz w:val="20"/>
              </w:rPr>
              <w:t xml:space="preserve"> travaux d’isolation</w:t>
            </w:r>
          </w:p>
        </w:tc>
        <w:tc>
          <w:tcPr>
            <w:tcW w:w="1926" w:type="dxa"/>
            <w:tcBorders>
              <w:top w:val="single" w:sz="4" w:space="0" w:color="auto"/>
              <w:left w:val="single" w:sz="4" w:space="0" w:color="auto"/>
              <w:bottom w:val="single" w:sz="4" w:space="0" w:color="auto"/>
              <w:right w:val="single" w:sz="4" w:space="0" w:color="auto"/>
            </w:tcBorders>
          </w:tcPr>
          <w:p w14:paraId="0590093B" w14:textId="77777777" w:rsidR="00D15380" w:rsidRDefault="00D15380">
            <w:pPr>
              <w:spacing w:before="120" w:after="120" w:line="256" w:lineRule="auto"/>
              <w:ind w:right="-1"/>
              <w:jc w:val="center"/>
              <w:rPr>
                <w:rFonts w:ascii="Verdana" w:hAnsi="Verdana" w:cs="Calibri"/>
                <w:sz w:val="20"/>
              </w:rPr>
            </w:pPr>
            <w:r>
              <w:rPr>
                <w:rFonts w:ascii="Verdana" w:hAnsi="Verdana" w:cs="Calibri"/>
                <w:sz w:val="20"/>
              </w:rPr>
              <w:t>121.304,19</w:t>
            </w:r>
          </w:p>
        </w:tc>
      </w:tr>
      <w:tr w:rsidR="00B3429A" w14:paraId="36658555" w14:textId="77777777" w:rsidTr="00D15380">
        <w:tc>
          <w:tcPr>
            <w:tcW w:w="2453" w:type="dxa"/>
            <w:tcBorders>
              <w:top w:val="single" w:sz="4" w:space="0" w:color="auto"/>
              <w:left w:val="single" w:sz="4" w:space="0" w:color="auto"/>
              <w:bottom w:val="single" w:sz="4" w:space="0" w:color="auto"/>
              <w:right w:val="single" w:sz="4" w:space="0" w:color="auto"/>
            </w:tcBorders>
          </w:tcPr>
          <w:p w14:paraId="0EBCA085" w14:textId="77777777" w:rsidR="00B3429A" w:rsidRDefault="0008665E">
            <w:pPr>
              <w:spacing w:before="120" w:after="120" w:line="256" w:lineRule="auto"/>
              <w:ind w:right="-1"/>
              <w:rPr>
                <w:rFonts w:ascii="Verdana" w:hAnsi="Verdana" w:cs="Calibri"/>
                <w:sz w:val="20"/>
              </w:rPr>
            </w:pPr>
            <w:r>
              <w:rPr>
                <w:rFonts w:ascii="Verdana" w:hAnsi="Verdana" w:cs="Calibri"/>
                <w:sz w:val="20"/>
              </w:rPr>
              <w:t>Maîtrise d’œuvre 12%</w:t>
            </w:r>
          </w:p>
        </w:tc>
        <w:tc>
          <w:tcPr>
            <w:tcW w:w="2078" w:type="dxa"/>
            <w:tcBorders>
              <w:top w:val="single" w:sz="4" w:space="0" w:color="auto"/>
              <w:left w:val="single" w:sz="4" w:space="0" w:color="auto"/>
              <w:bottom w:val="single" w:sz="4" w:space="0" w:color="auto"/>
              <w:right w:val="single" w:sz="18" w:space="0" w:color="auto"/>
            </w:tcBorders>
          </w:tcPr>
          <w:p w14:paraId="7566CC5B" w14:textId="77777777" w:rsidR="00B3429A" w:rsidRDefault="0008665E">
            <w:pPr>
              <w:spacing w:before="120" w:after="120" w:line="256" w:lineRule="auto"/>
              <w:ind w:right="-1"/>
              <w:rPr>
                <w:rFonts w:ascii="Verdana" w:hAnsi="Verdana" w:cs="Calibri"/>
                <w:sz w:val="20"/>
              </w:rPr>
            </w:pPr>
            <w:r>
              <w:rPr>
                <w:rFonts w:ascii="Verdana" w:hAnsi="Verdana" w:cs="Calibri"/>
                <w:sz w:val="20"/>
              </w:rPr>
              <w:t xml:space="preserve">     74.437,20 €</w:t>
            </w:r>
          </w:p>
        </w:tc>
        <w:tc>
          <w:tcPr>
            <w:tcW w:w="2605" w:type="dxa"/>
            <w:tcBorders>
              <w:top w:val="single" w:sz="4" w:space="0" w:color="auto"/>
              <w:left w:val="single" w:sz="18" w:space="0" w:color="auto"/>
              <w:bottom w:val="single" w:sz="4" w:space="0" w:color="auto"/>
              <w:right w:val="single" w:sz="4" w:space="0" w:color="auto"/>
            </w:tcBorders>
            <w:hideMark/>
          </w:tcPr>
          <w:p w14:paraId="03BABF31" w14:textId="77777777" w:rsidR="00B3429A" w:rsidRDefault="00B3429A">
            <w:pPr>
              <w:spacing w:before="120" w:after="120" w:line="256" w:lineRule="auto"/>
              <w:ind w:right="-1"/>
              <w:rPr>
                <w:rFonts w:ascii="Verdana" w:hAnsi="Verdana" w:cs="Calibri"/>
                <w:sz w:val="20"/>
              </w:rPr>
            </w:pPr>
            <w:r>
              <w:rPr>
                <w:rFonts w:ascii="Verdana" w:hAnsi="Verdana" w:cs="Calibri"/>
                <w:sz w:val="20"/>
              </w:rPr>
              <w:t xml:space="preserve">Autofinancement </w:t>
            </w:r>
            <w:r w:rsidR="0008665E">
              <w:rPr>
                <w:rFonts w:ascii="Verdana" w:hAnsi="Verdana" w:cs="Calibri"/>
                <w:sz w:val="20"/>
              </w:rPr>
              <w:t>20</w:t>
            </w:r>
            <w:r w:rsidR="00D2110B">
              <w:rPr>
                <w:rFonts w:ascii="Verdana" w:hAnsi="Verdana" w:cs="Calibri"/>
                <w:sz w:val="20"/>
              </w:rPr>
              <w:t>%</w:t>
            </w:r>
            <w:r w:rsidR="0008665E">
              <w:rPr>
                <w:rFonts w:ascii="Verdana" w:hAnsi="Verdana" w:cs="Calibri"/>
                <w:sz w:val="20"/>
              </w:rPr>
              <w:t xml:space="preserve"> du total</w:t>
            </w:r>
          </w:p>
        </w:tc>
        <w:tc>
          <w:tcPr>
            <w:tcW w:w="1926" w:type="dxa"/>
            <w:tcBorders>
              <w:top w:val="single" w:sz="4" w:space="0" w:color="auto"/>
              <w:left w:val="single" w:sz="4" w:space="0" w:color="auto"/>
              <w:bottom w:val="single" w:sz="4" w:space="0" w:color="auto"/>
              <w:right w:val="single" w:sz="4" w:space="0" w:color="auto"/>
            </w:tcBorders>
            <w:hideMark/>
          </w:tcPr>
          <w:p w14:paraId="2E455F4B" w14:textId="77777777" w:rsidR="00B3429A" w:rsidRDefault="0008665E">
            <w:pPr>
              <w:spacing w:before="120" w:after="120" w:line="256" w:lineRule="auto"/>
              <w:ind w:right="-1"/>
              <w:jc w:val="center"/>
              <w:rPr>
                <w:rFonts w:ascii="Verdana" w:hAnsi="Verdana" w:cs="Calibri"/>
                <w:sz w:val="20"/>
              </w:rPr>
            </w:pPr>
            <w:r>
              <w:rPr>
                <w:rFonts w:ascii="Verdana" w:hAnsi="Verdana" w:cs="Calibri"/>
                <w:sz w:val="20"/>
              </w:rPr>
              <w:t>139.187,44</w:t>
            </w:r>
            <w:r w:rsidR="00B3429A">
              <w:rPr>
                <w:rFonts w:ascii="Verdana" w:hAnsi="Verdana" w:cs="Calibri"/>
                <w:sz w:val="20"/>
              </w:rPr>
              <w:t xml:space="preserve"> €</w:t>
            </w:r>
          </w:p>
        </w:tc>
      </w:tr>
      <w:tr w:rsidR="00B3429A" w14:paraId="50E15E49" w14:textId="77777777" w:rsidTr="00C9631D">
        <w:trPr>
          <w:trHeight w:val="741"/>
        </w:trPr>
        <w:tc>
          <w:tcPr>
            <w:tcW w:w="2453" w:type="dxa"/>
            <w:tcBorders>
              <w:top w:val="single" w:sz="4" w:space="0" w:color="auto"/>
              <w:left w:val="single" w:sz="4" w:space="0" w:color="auto"/>
              <w:bottom w:val="single" w:sz="4" w:space="0" w:color="auto"/>
              <w:right w:val="single" w:sz="4" w:space="0" w:color="auto"/>
            </w:tcBorders>
            <w:hideMark/>
          </w:tcPr>
          <w:p w14:paraId="6FB8D37C" w14:textId="77777777" w:rsidR="00B3429A" w:rsidRDefault="00B3429A">
            <w:pPr>
              <w:spacing w:before="120" w:after="120" w:line="256" w:lineRule="auto"/>
              <w:ind w:right="-1"/>
              <w:jc w:val="center"/>
              <w:rPr>
                <w:rFonts w:ascii="Verdana" w:hAnsi="Verdana" w:cs="Calibri"/>
                <w:b/>
                <w:sz w:val="20"/>
              </w:rPr>
            </w:pPr>
            <w:r>
              <w:rPr>
                <w:rFonts w:ascii="Verdana" w:hAnsi="Verdana" w:cs="Calibri"/>
                <w:b/>
                <w:sz w:val="20"/>
              </w:rPr>
              <w:t>TOTAL</w:t>
            </w:r>
          </w:p>
        </w:tc>
        <w:tc>
          <w:tcPr>
            <w:tcW w:w="2078" w:type="dxa"/>
            <w:tcBorders>
              <w:top w:val="single" w:sz="4" w:space="0" w:color="auto"/>
              <w:left w:val="single" w:sz="4" w:space="0" w:color="auto"/>
              <w:bottom w:val="single" w:sz="4" w:space="0" w:color="auto"/>
              <w:right w:val="single" w:sz="18" w:space="0" w:color="auto"/>
            </w:tcBorders>
            <w:hideMark/>
          </w:tcPr>
          <w:p w14:paraId="20963270" w14:textId="77777777" w:rsidR="00B3429A" w:rsidRDefault="00B3429A">
            <w:pPr>
              <w:spacing w:before="120" w:after="120" w:line="256" w:lineRule="auto"/>
              <w:ind w:right="-1"/>
              <w:jc w:val="center"/>
              <w:rPr>
                <w:rFonts w:ascii="Verdana" w:hAnsi="Verdana" w:cs="Calibri"/>
                <w:b/>
                <w:sz w:val="20"/>
              </w:rPr>
            </w:pPr>
            <w:r>
              <w:rPr>
                <w:rFonts w:ascii="Verdana" w:hAnsi="Verdana" w:cs="Calibri"/>
                <w:b/>
                <w:sz w:val="20"/>
              </w:rPr>
              <w:t>695.937,20 €</w:t>
            </w:r>
          </w:p>
        </w:tc>
        <w:tc>
          <w:tcPr>
            <w:tcW w:w="2605" w:type="dxa"/>
            <w:tcBorders>
              <w:top w:val="single" w:sz="4" w:space="0" w:color="auto"/>
              <w:left w:val="single" w:sz="18" w:space="0" w:color="auto"/>
              <w:bottom w:val="single" w:sz="4" w:space="0" w:color="auto"/>
              <w:right w:val="single" w:sz="4" w:space="0" w:color="auto"/>
            </w:tcBorders>
            <w:hideMark/>
          </w:tcPr>
          <w:p w14:paraId="3D19A5DD" w14:textId="77777777" w:rsidR="00B3429A" w:rsidRDefault="00B3429A">
            <w:pPr>
              <w:spacing w:before="120" w:after="120" w:line="256" w:lineRule="auto"/>
              <w:ind w:right="-1"/>
              <w:jc w:val="center"/>
              <w:rPr>
                <w:rFonts w:ascii="Verdana" w:hAnsi="Verdana" w:cs="Calibri"/>
                <w:b/>
                <w:sz w:val="20"/>
              </w:rPr>
            </w:pPr>
            <w:r>
              <w:rPr>
                <w:rFonts w:ascii="Verdana" w:hAnsi="Verdana" w:cs="Calibri"/>
                <w:b/>
                <w:sz w:val="20"/>
              </w:rPr>
              <w:t>TOTAL</w:t>
            </w:r>
          </w:p>
        </w:tc>
        <w:tc>
          <w:tcPr>
            <w:tcW w:w="1926" w:type="dxa"/>
            <w:tcBorders>
              <w:top w:val="single" w:sz="4" w:space="0" w:color="auto"/>
              <w:left w:val="single" w:sz="4" w:space="0" w:color="auto"/>
              <w:bottom w:val="single" w:sz="4" w:space="0" w:color="auto"/>
              <w:right w:val="single" w:sz="4" w:space="0" w:color="auto"/>
            </w:tcBorders>
            <w:hideMark/>
          </w:tcPr>
          <w:p w14:paraId="1BFCEB73" w14:textId="77777777" w:rsidR="00B3429A" w:rsidRDefault="00D2110B">
            <w:pPr>
              <w:spacing w:before="120" w:after="120" w:line="256" w:lineRule="auto"/>
              <w:ind w:right="-1"/>
              <w:jc w:val="center"/>
              <w:rPr>
                <w:rFonts w:ascii="Verdana" w:hAnsi="Verdana" w:cs="Calibri"/>
                <w:b/>
                <w:sz w:val="20"/>
              </w:rPr>
            </w:pPr>
            <w:r>
              <w:rPr>
                <w:rFonts w:ascii="Verdana" w:hAnsi="Verdana" w:cs="Calibri"/>
                <w:b/>
                <w:sz w:val="20"/>
              </w:rPr>
              <w:t>695.937,20</w:t>
            </w:r>
            <w:r w:rsidR="00B3429A">
              <w:rPr>
                <w:rFonts w:ascii="Verdana" w:hAnsi="Verdana" w:cs="Calibri"/>
                <w:b/>
                <w:sz w:val="20"/>
              </w:rPr>
              <w:t xml:space="preserve"> €</w:t>
            </w:r>
          </w:p>
        </w:tc>
      </w:tr>
      <w:bookmarkEnd w:id="2"/>
    </w:tbl>
    <w:p w14:paraId="3D149656" w14:textId="77777777" w:rsidR="00C9631D" w:rsidRDefault="00C9631D" w:rsidP="00142772">
      <w:pPr>
        <w:spacing w:after="0" w:line="240" w:lineRule="auto"/>
        <w:rPr>
          <w:rFonts w:ascii="Arial" w:eastAsia="Times New Roman" w:hAnsi="Arial" w:cs="Arial"/>
          <w:b/>
          <w:u w:val="single"/>
          <w:lang w:val="en-GB" w:eastAsia="fr-FR"/>
        </w:rPr>
      </w:pPr>
    </w:p>
    <w:p w14:paraId="7BD26DD9" w14:textId="57F2DEC3" w:rsidR="00142772" w:rsidRPr="00142772" w:rsidRDefault="0072562D" w:rsidP="00142772">
      <w:pPr>
        <w:spacing w:after="0" w:line="240" w:lineRule="auto"/>
        <w:jc w:val="both"/>
        <w:rPr>
          <w:rFonts w:ascii="Arial" w:eastAsia="Times New Roman" w:hAnsi="Arial" w:cs="Arial"/>
          <w:b/>
          <w:u w:val="single"/>
          <w:lang w:eastAsia="fr-FR"/>
        </w:rPr>
      </w:pPr>
      <w:r>
        <w:rPr>
          <w:rFonts w:ascii="Arial" w:eastAsia="Times New Roman" w:hAnsi="Arial" w:cs="Arial"/>
          <w:b/>
          <w:u w:val="single"/>
          <w:lang w:eastAsia="fr-FR"/>
        </w:rPr>
        <w:t xml:space="preserve">2022-12-A-09 </w:t>
      </w:r>
      <w:r w:rsidR="00142772" w:rsidRPr="00142772">
        <w:rPr>
          <w:rFonts w:ascii="Arial" w:eastAsia="Times New Roman" w:hAnsi="Arial" w:cs="Arial"/>
          <w:b/>
          <w:u w:val="single"/>
          <w:lang w:eastAsia="fr-FR"/>
        </w:rPr>
        <w:t>Rénovation thermique de l’école élémentaire Guy-de-Maupassant</w:t>
      </w:r>
    </w:p>
    <w:p w14:paraId="52CD0CA6" w14:textId="77777777" w:rsidR="00142772" w:rsidRPr="00142772" w:rsidRDefault="00142772" w:rsidP="00142772">
      <w:pPr>
        <w:spacing w:after="0" w:line="240" w:lineRule="auto"/>
        <w:jc w:val="both"/>
        <w:rPr>
          <w:rFonts w:ascii="Arial" w:eastAsia="Times New Roman" w:hAnsi="Arial" w:cs="Arial"/>
          <w:b/>
          <w:u w:val="single"/>
          <w:lang w:eastAsia="fr-FR"/>
        </w:rPr>
      </w:pPr>
      <w:r w:rsidRPr="00142772">
        <w:rPr>
          <w:rFonts w:ascii="Arial" w:eastAsia="Times New Roman" w:hAnsi="Arial" w:cs="Arial"/>
          <w:b/>
          <w:u w:val="single"/>
          <w:lang w:eastAsia="fr-FR"/>
        </w:rPr>
        <w:t xml:space="preserve">Demande de subvention au titre de la Dotation </w:t>
      </w:r>
      <w:r w:rsidR="00CD75FA">
        <w:rPr>
          <w:rFonts w:ascii="Arial" w:eastAsia="Times New Roman" w:hAnsi="Arial" w:cs="Arial"/>
          <w:b/>
          <w:u w:val="single"/>
          <w:lang w:eastAsia="fr-FR"/>
        </w:rPr>
        <w:t xml:space="preserve">de </w:t>
      </w:r>
      <w:r w:rsidR="00E107E8">
        <w:rPr>
          <w:rFonts w:ascii="Arial" w:eastAsia="Times New Roman" w:hAnsi="Arial" w:cs="Arial"/>
          <w:b/>
          <w:u w:val="single"/>
          <w:lang w:eastAsia="fr-FR"/>
        </w:rPr>
        <w:t>S</w:t>
      </w:r>
      <w:r w:rsidR="00CD75FA">
        <w:rPr>
          <w:rFonts w:ascii="Arial" w:eastAsia="Times New Roman" w:hAnsi="Arial" w:cs="Arial"/>
          <w:b/>
          <w:u w:val="single"/>
          <w:lang w:eastAsia="fr-FR"/>
        </w:rPr>
        <w:t>outien à l’</w:t>
      </w:r>
      <w:r w:rsidR="00E107E8">
        <w:rPr>
          <w:rFonts w:ascii="Arial" w:eastAsia="Times New Roman" w:hAnsi="Arial" w:cs="Arial"/>
          <w:b/>
          <w:u w:val="single"/>
          <w:lang w:eastAsia="fr-FR"/>
        </w:rPr>
        <w:t>I</w:t>
      </w:r>
      <w:r w:rsidR="00CD75FA">
        <w:rPr>
          <w:rFonts w:ascii="Arial" w:eastAsia="Times New Roman" w:hAnsi="Arial" w:cs="Arial"/>
          <w:b/>
          <w:u w:val="single"/>
          <w:lang w:eastAsia="fr-FR"/>
        </w:rPr>
        <w:t xml:space="preserve">nvestissement </w:t>
      </w:r>
      <w:r w:rsidR="00E107E8">
        <w:rPr>
          <w:rFonts w:ascii="Arial" w:eastAsia="Times New Roman" w:hAnsi="Arial" w:cs="Arial"/>
          <w:b/>
          <w:u w:val="single"/>
          <w:lang w:eastAsia="fr-FR"/>
        </w:rPr>
        <w:t>L</w:t>
      </w:r>
      <w:r w:rsidR="00CD75FA">
        <w:rPr>
          <w:rFonts w:ascii="Arial" w:eastAsia="Times New Roman" w:hAnsi="Arial" w:cs="Arial"/>
          <w:b/>
          <w:u w:val="single"/>
          <w:lang w:eastAsia="fr-FR"/>
        </w:rPr>
        <w:t>ocal</w:t>
      </w:r>
    </w:p>
    <w:p w14:paraId="1F6B2F06" w14:textId="77777777" w:rsidR="00142772" w:rsidRPr="00142772" w:rsidRDefault="00142772" w:rsidP="00142772">
      <w:pPr>
        <w:spacing w:after="0" w:line="240" w:lineRule="auto"/>
        <w:jc w:val="both"/>
        <w:rPr>
          <w:rFonts w:ascii="Arial" w:eastAsia="Times New Roman" w:hAnsi="Arial" w:cs="Arial"/>
          <w:b/>
          <w:u w:val="single"/>
          <w:lang w:eastAsia="fr-FR"/>
        </w:rPr>
      </w:pPr>
    </w:p>
    <w:p w14:paraId="6DF7B02D"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Monsieur le Maire rappelle le projet de rénovation thermique de l’école élémentaire Guy-de-Maupassant.</w:t>
      </w:r>
    </w:p>
    <w:p w14:paraId="522E94A0" w14:textId="77777777" w:rsidR="00142772" w:rsidRPr="00142772" w:rsidRDefault="00142772" w:rsidP="00142772">
      <w:pPr>
        <w:spacing w:after="0" w:line="240" w:lineRule="auto"/>
        <w:jc w:val="both"/>
        <w:rPr>
          <w:rFonts w:ascii="Arial" w:eastAsia="Times New Roman" w:hAnsi="Arial" w:cs="Arial"/>
          <w:lang w:eastAsia="fr-FR"/>
        </w:rPr>
      </w:pPr>
      <w:bookmarkStart w:id="3" w:name="_Hlk120287150"/>
      <w:r w:rsidRPr="00142772">
        <w:rPr>
          <w:rFonts w:ascii="Arial" w:eastAsia="Times New Roman" w:hAnsi="Arial" w:cs="Arial"/>
          <w:lang w:eastAsia="fr-FR"/>
        </w:rPr>
        <w:t>Suivant les conclusions de l’audit « </w:t>
      </w:r>
      <w:proofErr w:type="spellStart"/>
      <w:r w:rsidRPr="00142772">
        <w:rPr>
          <w:rFonts w:ascii="Arial" w:eastAsia="Times New Roman" w:hAnsi="Arial" w:cs="Arial"/>
          <w:lang w:eastAsia="fr-FR"/>
        </w:rPr>
        <w:t>Energétis</w:t>
      </w:r>
      <w:proofErr w:type="spellEnd"/>
      <w:r w:rsidRPr="00142772">
        <w:rPr>
          <w:rFonts w:ascii="Arial" w:eastAsia="Times New Roman" w:hAnsi="Arial" w:cs="Arial"/>
          <w:lang w:eastAsia="fr-FR"/>
        </w:rPr>
        <w:t xml:space="preserve"> Bâtiment Collectivité (</w:t>
      </w:r>
      <w:proofErr w:type="spellStart"/>
      <w:r w:rsidRPr="00142772">
        <w:rPr>
          <w:rFonts w:ascii="Arial" w:eastAsia="Times New Roman" w:hAnsi="Arial" w:cs="Arial"/>
          <w:lang w:eastAsia="fr-FR"/>
        </w:rPr>
        <w:t>Ecb</w:t>
      </w:r>
      <w:proofErr w:type="spellEnd"/>
      <w:proofErr w:type="gramStart"/>
      <w:r w:rsidRPr="00142772">
        <w:rPr>
          <w:rFonts w:ascii="Arial" w:eastAsia="Times New Roman" w:hAnsi="Arial" w:cs="Arial"/>
          <w:lang w:eastAsia="fr-FR"/>
        </w:rPr>
        <w:t>)»</w:t>
      </w:r>
      <w:proofErr w:type="gramEnd"/>
      <w:r w:rsidRPr="00142772">
        <w:rPr>
          <w:rFonts w:ascii="Arial" w:eastAsia="Times New Roman" w:hAnsi="Arial" w:cs="Arial"/>
          <w:lang w:eastAsia="fr-FR"/>
        </w:rPr>
        <w:t xml:space="preserve"> réalisé en avril 2021, le projet prévoit notamment l’isolation par l’extérieur du bâtiment, le remplacement des menuiseries, la mise en place d’un système de ventilation double flux, le remplacement des éclairages énergivores par une technologie LED et la mise en place d’un chauffage par géothermie. </w:t>
      </w:r>
    </w:p>
    <w:p w14:paraId="600895B7" w14:textId="77777777" w:rsidR="00142772" w:rsidRPr="00142772" w:rsidRDefault="00142772" w:rsidP="00142772">
      <w:pPr>
        <w:spacing w:after="0" w:line="240" w:lineRule="auto"/>
        <w:jc w:val="both"/>
        <w:rPr>
          <w:rFonts w:ascii="Arial" w:eastAsia="Times New Roman" w:hAnsi="Arial" w:cs="Arial"/>
          <w:lang w:eastAsia="fr-FR"/>
        </w:rPr>
      </w:pPr>
      <w:bookmarkStart w:id="4" w:name="_Hlk120346381"/>
      <w:r w:rsidRPr="00142772">
        <w:rPr>
          <w:rFonts w:ascii="Arial" w:eastAsia="Times New Roman" w:hAnsi="Arial" w:cs="Arial"/>
          <w:lang w:eastAsia="fr-FR"/>
        </w:rPr>
        <w:t>La réalisation de l’opération est prévue au cours du second semestre 202</w:t>
      </w:r>
      <w:r w:rsidR="00CD75FA">
        <w:rPr>
          <w:rFonts w:ascii="Arial" w:eastAsia="Times New Roman" w:hAnsi="Arial" w:cs="Arial"/>
          <w:lang w:eastAsia="fr-FR"/>
        </w:rPr>
        <w:t>3</w:t>
      </w:r>
      <w:r w:rsidRPr="00142772">
        <w:rPr>
          <w:rFonts w:ascii="Arial" w:eastAsia="Times New Roman" w:hAnsi="Arial" w:cs="Arial"/>
          <w:lang w:eastAsia="fr-FR"/>
        </w:rPr>
        <w:t xml:space="preserve"> pour un montant estimé à </w:t>
      </w:r>
      <w:r w:rsidR="00CD75FA">
        <w:rPr>
          <w:rFonts w:ascii="Arial" w:eastAsia="Times New Roman" w:hAnsi="Arial" w:cs="Arial"/>
          <w:lang w:eastAsia="fr-FR"/>
        </w:rPr>
        <w:t>695.937,20</w:t>
      </w:r>
      <w:r w:rsidRPr="00142772">
        <w:rPr>
          <w:rFonts w:ascii="Arial" w:eastAsia="Times New Roman" w:hAnsi="Arial" w:cs="Arial"/>
          <w:lang w:eastAsia="fr-FR"/>
        </w:rPr>
        <w:t xml:space="preserve"> € HT, dont </w:t>
      </w:r>
      <w:r w:rsidR="00CD75FA">
        <w:rPr>
          <w:rFonts w:ascii="Arial" w:eastAsia="Times New Roman" w:hAnsi="Arial" w:cs="Arial"/>
          <w:lang w:eastAsia="fr-FR"/>
        </w:rPr>
        <w:t>620.000</w:t>
      </w:r>
      <w:r w:rsidRPr="00142772">
        <w:rPr>
          <w:rFonts w:ascii="Arial" w:eastAsia="Times New Roman" w:hAnsi="Arial" w:cs="Arial"/>
          <w:lang w:eastAsia="fr-FR"/>
        </w:rPr>
        <w:t>,00 € HT de travaux</w:t>
      </w:r>
      <w:bookmarkEnd w:id="3"/>
    </w:p>
    <w:p w14:paraId="44647448" w14:textId="7D4EB0B9"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Monsieur le Maire informe le conseil municipal que cette opération est éligible à la Dotation </w:t>
      </w:r>
      <w:r w:rsidR="005A77B0">
        <w:rPr>
          <w:rFonts w:ascii="Arial" w:eastAsia="Times New Roman" w:hAnsi="Arial" w:cs="Arial"/>
          <w:lang w:eastAsia="fr-FR"/>
        </w:rPr>
        <w:t>d</w:t>
      </w:r>
      <w:r w:rsidR="00E107E8">
        <w:rPr>
          <w:rFonts w:ascii="Arial" w:eastAsia="Times New Roman" w:hAnsi="Arial" w:cs="Arial"/>
          <w:lang w:eastAsia="fr-FR"/>
        </w:rPr>
        <w:t>e Soutien à l’Investissement Local (DSIL)</w:t>
      </w:r>
      <w:r w:rsidRPr="00142772">
        <w:rPr>
          <w:rFonts w:ascii="Arial" w:eastAsia="Times New Roman" w:hAnsi="Arial" w:cs="Arial"/>
          <w:lang w:eastAsia="fr-FR"/>
        </w:rPr>
        <w:t xml:space="preserve">, uniquement pour la partie travaux, au titre des investissements </w:t>
      </w:r>
      <w:r w:rsidR="00E107E8">
        <w:rPr>
          <w:rFonts w:ascii="Arial" w:eastAsia="Times New Roman" w:hAnsi="Arial" w:cs="Arial"/>
          <w:lang w:eastAsia="fr-FR"/>
        </w:rPr>
        <w:t>en matière de rénovation énergétique</w:t>
      </w:r>
    </w:p>
    <w:bookmarkEnd w:id="4"/>
    <w:p w14:paraId="5CCDD016" w14:textId="77777777" w:rsidR="00142772" w:rsidRPr="00142772" w:rsidRDefault="00142772" w:rsidP="00142772">
      <w:pPr>
        <w:spacing w:after="0" w:line="240" w:lineRule="auto"/>
        <w:jc w:val="both"/>
        <w:rPr>
          <w:rFonts w:ascii="Arial" w:eastAsia="Times New Roman" w:hAnsi="Arial" w:cs="Arial"/>
          <w:lang w:eastAsia="fr-FR"/>
        </w:rPr>
      </w:pPr>
    </w:p>
    <w:p w14:paraId="5EB4C557" w14:textId="58B261AC" w:rsidR="00142772" w:rsidRPr="00142772" w:rsidRDefault="0072562D" w:rsidP="00142772">
      <w:pPr>
        <w:spacing w:after="0" w:line="240" w:lineRule="auto"/>
        <w:jc w:val="both"/>
        <w:rPr>
          <w:rFonts w:ascii="Arial" w:eastAsia="Times New Roman" w:hAnsi="Arial" w:cs="Arial"/>
          <w:lang w:eastAsia="fr-FR"/>
        </w:rPr>
      </w:pPr>
      <w:r>
        <w:rPr>
          <w:rFonts w:ascii="Arial" w:hAnsi="Arial" w:cs="Arial"/>
        </w:rPr>
        <w:t xml:space="preserve">Après délibéré, à l’unanimité, le conseil municipal décide </w:t>
      </w:r>
      <w:r w:rsidR="00142772" w:rsidRPr="00142772">
        <w:rPr>
          <w:rFonts w:ascii="Arial" w:eastAsia="Times New Roman" w:hAnsi="Arial" w:cs="Arial"/>
          <w:lang w:eastAsia="fr-FR"/>
        </w:rPr>
        <w:t xml:space="preserve">: </w:t>
      </w:r>
    </w:p>
    <w:p w14:paraId="58038347" w14:textId="77777777" w:rsidR="00142772" w:rsidRPr="00142772" w:rsidRDefault="00142772" w:rsidP="00142772">
      <w:pPr>
        <w:spacing w:after="0" w:line="240" w:lineRule="auto"/>
        <w:jc w:val="both"/>
        <w:rPr>
          <w:rFonts w:ascii="Arial" w:eastAsia="Times New Roman" w:hAnsi="Arial" w:cs="Arial"/>
          <w:lang w:eastAsia="fr-FR"/>
        </w:rPr>
      </w:pPr>
    </w:p>
    <w:p w14:paraId="19D0317B"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 d’approuver l’opération de rénovation thermique de l’école élémentaire Guy-de-Maupassant pour un montant de </w:t>
      </w:r>
      <w:r w:rsidR="00E107E8">
        <w:rPr>
          <w:rFonts w:ascii="Arial" w:eastAsia="Times New Roman" w:hAnsi="Arial" w:cs="Arial"/>
          <w:lang w:eastAsia="fr-FR"/>
        </w:rPr>
        <w:t>695.937,20</w:t>
      </w:r>
      <w:r w:rsidR="00E107E8" w:rsidRPr="00142772">
        <w:rPr>
          <w:rFonts w:ascii="Arial" w:eastAsia="Times New Roman" w:hAnsi="Arial" w:cs="Arial"/>
          <w:lang w:eastAsia="fr-FR"/>
        </w:rPr>
        <w:t xml:space="preserve"> € HT, dont </w:t>
      </w:r>
      <w:r w:rsidR="00E107E8">
        <w:rPr>
          <w:rFonts w:ascii="Arial" w:eastAsia="Times New Roman" w:hAnsi="Arial" w:cs="Arial"/>
          <w:lang w:eastAsia="fr-FR"/>
        </w:rPr>
        <w:t>620.000</w:t>
      </w:r>
      <w:r w:rsidR="00E107E8" w:rsidRPr="00142772">
        <w:rPr>
          <w:rFonts w:ascii="Arial" w:eastAsia="Times New Roman" w:hAnsi="Arial" w:cs="Arial"/>
          <w:lang w:eastAsia="fr-FR"/>
        </w:rPr>
        <w:t>,00 € HT de travaux</w:t>
      </w:r>
    </w:p>
    <w:p w14:paraId="63070ABB"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 de solliciter une subvention auprès de l’Etat au titre de la </w:t>
      </w:r>
      <w:r w:rsidR="00E107E8" w:rsidRPr="00142772">
        <w:rPr>
          <w:rFonts w:ascii="Arial" w:eastAsia="Times New Roman" w:hAnsi="Arial" w:cs="Arial"/>
          <w:lang w:eastAsia="fr-FR"/>
        </w:rPr>
        <w:t xml:space="preserve">Dotation </w:t>
      </w:r>
      <w:r w:rsidR="00E107E8">
        <w:rPr>
          <w:rFonts w:ascii="Arial" w:eastAsia="Times New Roman" w:hAnsi="Arial" w:cs="Arial"/>
          <w:lang w:eastAsia="fr-FR"/>
        </w:rPr>
        <w:t>se Soutien à l’Investissement Local (DSIL)</w:t>
      </w:r>
      <w:r w:rsidRPr="00142772">
        <w:rPr>
          <w:rFonts w:ascii="Arial" w:eastAsia="Times New Roman" w:hAnsi="Arial" w:cs="Arial"/>
          <w:lang w:eastAsia="fr-FR"/>
        </w:rPr>
        <w:t xml:space="preserve"> pour ce projet</w:t>
      </w:r>
    </w:p>
    <w:p w14:paraId="203399FA" w14:textId="44A92408" w:rsid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d’approuver comme suit le plan de financement prévisionnel :</w:t>
      </w:r>
    </w:p>
    <w:p w14:paraId="27D816B5" w14:textId="27EBE264" w:rsidR="006D79B4" w:rsidRDefault="006D79B4" w:rsidP="00142772">
      <w:pPr>
        <w:spacing w:after="0" w:line="240" w:lineRule="auto"/>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078"/>
        <w:gridCol w:w="2605"/>
        <w:gridCol w:w="1926"/>
      </w:tblGrid>
      <w:tr w:rsidR="00C9631D" w14:paraId="34496B04" w14:textId="77777777" w:rsidTr="009F369A">
        <w:tc>
          <w:tcPr>
            <w:tcW w:w="2453" w:type="dxa"/>
            <w:tcBorders>
              <w:top w:val="single" w:sz="4" w:space="0" w:color="auto"/>
              <w:left w:val="single" w:sz="4" w:space="0" w:color="auto"/>
              <w:bottom w:val="single" w:sz="4" w:space="0" w:color="auto"/>
              <w:right w:val="single" w:sz="4" w:space="0" w:color="auto"/>
            </w:tcBorders>
            <w:vAlign w:val="center"/>
            <w:hideMark/>
          </w:tcPr>
          <w:p w14:paraId="78A63A04" w14:textId="77777777" w:rsidR="00C9631D" w:rsidRDefault="00C9631D" w:rsidP="009F369A">
            <w:pPr>
              <w:spacing w:line="256" w:lineRule="auto"/>
              <w:ind w:right="-1"/>
              <w:jc w:val="center"/>
              <w:rPr>
                <w:rFonts w:ascii="Verdana" w:hAnsi="Verdana" w:cs="Calibri"/>
                <w:b/>
                <w:sz w:val="20"/>
                <w:szCs w:val="24"/>
              </w:rPr>
            </w:pPr>
            <w:bookmarkStart w:id="5" w:name="_Hlk120287943"/>
            <w:r>
              <w:rPr>
                <w:rFonts w:ascii="Verdana" w:hAnsi="Verdana" w:cs="Calibri"/>
                <w:b/>
                <w:sz w:val="20"/>
              </w:rPr>
              <w:t>Dépenses</w:t>
            </w:r>
          </w:p>
        </w:tc>
        <w:tc>
          <w:tcPr>
            <w:tcW w:w="2078" w:type="dxa"/>
            <w:tcBorders>
              <w:top w:val="single" w:sz="4" w:space="0" w:color="auto"/>
              <w:left w:val="single" w:sz="4" w:space="0" w:color="auto"/>
              <w:bottom w:val="single" w:sz="4" w:space="0" w:color="auto"/>
              <w:right w:val="single" w:sz="18" w:space="0" w:color="auto"/>
            </w:tcBorders>
            <w:vAlign w:val="center"/>
            <w:hideMark/>
          </w:tcPr>
          <w:p w14:paraId="1C0CA5F7" w14:textId="77777777" w:rsidR="00C9631D" w:rsidRDefault="00C9631D" w:rsidP="009F369A">
            <w:pPr>
              <w:spacing w:line="256" w:lineRule="auto"/>
              <w:ind w:right="-1"/>
              <w:jc w:val="center"/>
              <w:rPr>
                <w:rFonts w:ascii="Verdana" w:hAnsi="Verdana" w:cs="Calibri"/>
                <w:b/>
                <w:sz w:val="20"/>
              </w:rPr>
            </w:pPr>
            <w:r>
              <w:rPr>
                <w:rFonts w:ascii="Verdana" w:hAnsi="Verdana" w:cs="Calibri"/>
                <w:b/>
                <w:sz w:val="20"/>
              </w:rPr>
              <w:t>Montant HT</w:t>
            </w:r>
          </w:p>
          <w:p w14:paraId="2C47A79C" w14:textId="77777777" w:rsidR="00C9631D" w:rsidRDefault="00C9631D" w:rsidP="009F369A">
            <w:pPr>
              <w:spacing w:line="256" w:lineRule="auto"/>
              <w:ind w:right="-1"/>
              <w:jc w:val="center"/>
              <w:rPr>
                <w:rFonts w:ascii="Verdana" w:hAnsi="Verdana" w:cs="Calibri"/>
                <w:i/>
                <w:sz w:val="20"/>
              </w:rPr>
            </w:pPr>
            <w:r>
              <w:rPr>
                <w:rFonts w:ascii="Verdana" w:hAnsi="Verdana" w:cs="Calibri"/>
                <w:i/>
                <w:sz w:val="16"/>
              </w:rPr>
              <w:t>(</w:t>
            </w:r>
            <w:proofErr w:type="gramStart"/>
            <w:r>
              <w:rPr>
                <w:rFonts w:ascii="Verdana" w:hAnsi="Verdana" w:cs="Calibri"/>
                <w:i/>
                <w:sz w:val="16"/>
              </w:rPr>
              <w:t>estimatif</w:t>
            </w:r>
            <w:proofErr w:type="gramEnd"/>
            <w:r>
              <w:rPr>
                <w:rFonts w:ascii="Verdana" w:hAnsi="Verdana" w:cs="Calibri"/>
                <w:i/>
                <w:sz w:val="16"/>
              </w:rPr>
              <w:t xml:space="preserve"> / réel</w:t>
            </w:r>
            <w:r>
              <w:rPr>
                <w:rStyle w:val="Appelnotedebasdep"/>
                <w:rFonts w:ascii="Verdana" w:hAnsi="Verdana" w:cs="Calibri"/>
                <w:i/>
                <w:sz w:val="16"/>
              </w:rPr>
              <w:footnoteReference w:id="2"/>
            </w:r>
            <w:r>
              <w:rPr>
                <w:rFonts w:ascii="Verdana" w:hAnsi="Verdana" w:cs="Calibri"/>
                <w:i/>
                <w:sz w:val="16"/>
              </w:rPr>
              <w:t>)</w:t>
            </w:r>
          </w:p>
        </w:tc>
        <w:tc>
          <w:tcPr>
            <w:tcW w:w="2605" w:type="dxa"/>
            <w:tcBorders>
              <w:top w:val="single" w:sz="4" w:space="0" w:color="auto"/>
              <w:left w:val="single" w:sz="18" w:space="0" w:color="auto"/>
              <w:bottom w:val="single" w:sz="4" w:space="0" w:color="auto"/>
              <w:right w:val="single" w:sz="4" w:space="0" w:color="auto"/>
            </w:tcBorders>
            <w:vAlign w:val="center"/>
            <w:hideMark/>
          </w:tcPr>
          <w:p w14:paraId="53F5CBF6" w14:textId="77777777" w:rsidR="00C9631D" w:rsidRDefault="00C9631D" w:rsidP="009F369A">
            <w:pPr>
              <w:spacing w:line="256" w:lineRule="auto"/>
              <w:ind w:right="-1"/>
              <w:jc w:val="center"/>
              <w:rPr>
                <w:rFonts w:ascii="Verdana" w:hAnsi="Verdana" w:cs="Calibri"/>
                <w:b/>
                <w:sz w:val="20"/>
              </w:rPr>
            </w:pPr>
            <w:r>
              <w:rPr>
                <w:rFonts w:ascii="Verdana" w:hAnsi="Verdana" w:cs="Calibri"/>
                <w:b/>
                <w:sz w:val="20"/>
              </w:rPr>
              <w:t>Recettes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79E705D" w14:textId="77777777" w:rsidR="00C9631D" w:rsidRDefault="00C9631D" w:rsidP="009F369A">
            <w:pPr>
              <w:spacing w:line="256" w:lineRule="auto"/>
              <w:ind w:right="-1"/>
              <w:jc w:val="center"/>
              <w:rPr>
                <w:rFonts w:ascii="Verdana" w:hAnsi="Verdana" w:cs="Calibri"/>
                <w:b/>
                <w:sz w:val="20"/>
              </w:rPr>
            </w:pPr>
            <w:r>
              <w:rPr>
                <w:rFonts w:ascii="Verdana" w:hAnsi="Verdana" w:cs="Calibri"/>
                <w:b/>
                <w:sz w:val="20"/>
              </w:rPr>
              <w:t>Montant</w:t>
            </w:r>
          </w:p>
        </w:tc>
      </w:tr>
      <w:tr w:rsidR="00C9631D" w14:paraId="3C1AF6B2" w14:textId="77777777" w:rsidTr="009F369A">
        <w:tc>
          <w:tcPr>
            <w:tcW w:w="2453" w:type="dxa"/>
            <w:tcBorders>
              <w:top w:val="single" w:sz="4" w:space="0" w:color="auto"/>
              <w:left w:val="single" w:sz="4" w:space="0" w:color="auto"/>
              <w:bottom w:val="single" w:sz="4" w:space="0" w:color="auto"/>
              <w:right w:val="single" w:sz="4" w:space="0" w:color="auto"/>
            </w:tcBorders>
            <w:hideMark/>
          </w:tcPr>
          <w:p w14:paraId="7F9B3A03"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lastRenderedPageBreak/>
              <w:t>Travaux d’isolation</w:t>
            </w:r>
          </w:p>
        </w:tc>
        <w:tc>
          <w:tcPr>
            <w:tcW w:w="2078" w:type="dxa"/>
            <w:tcBorders>
              <w:top w:val="single" w:sz="4" w:space="0" w:color="auto"/>
              <w:left w:val="single" w:sz="4" w:space="0" w:color="auto"/>
              <w:bottom w:val="single" w:sz="4" w:space="0" w:color="auto"/>
              <w:right w:val="single" w:sz="18" w:space="0" w:color="auto"/>
            </w:tcBorders>
            <w:hideMark/>
          </w:tcPr>
          <w:p w14:paraId="010D82D3"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350.000,00 €</w:t>
            </w:r>
          </w:p>
        </w:tc>
        <w:tc>
          <w:tcPr>
            <w:tcW w:w="2605" w:type="dxa"/>
            <w:tcBorders>
              <w:top w:val="single" w:sz="4" w:space="0" w:color="auto"/>
              <w:left w:val="single" w:sz="18" w:space="0" w:color="auto"/>
              <w:bottom w:val="single" w:sz="4" w:space="0" w:color="auto"/>
              <w:right w:val="single" w:sz="4" w:space="0" w:color="auto"/>
            </w:tcBorders>
            <w:hideMark/>
          </w:tcPr>
          <w:p w14:paraId="7E608455"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ETAT - Subvention CRTE/DSIL 40% des travaux</w:t>
            </w:r>
          </w:p>
        </w:tc>
        <w:tc>
          <w:tcPr>
            <w:tcW w:w="1926" w:type="dxa"/>
            <w:tcBorders>
              <w:top w:val="single" w:sz="4" w:space="0" w:color="auto"/>
              <w:left w:val="single" w:sz="4" w:space="0" w:color="auto"/>
              <w:bottom w:val="single" w:sz="4" w:space="0" w:color="auto"/>
              <w:right w:val="single" w:sz="4" w:space="0" w:color="auto"/>
            </w:tcBorders>
            <w:hideMark/>
          </w:tcPr>
          <w:p w14:paraId="57C1AD1C"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248.000,00 €</w:t>
            </w:r>
          </w:p>
        </w:tc>
      </w:tr>
      <w:tr w:rsidR="00C9631D" w14:paraId="5A092489" w14:textId="77777777" w:rsidTr="009F369A">
        <w:tc>
          <w:tcPr>
            <w:tcW w:w="2453" w:type="dxa"/>
            <w:tcBorders>
              <w:top w:val="single" w:sz="4" w:space="0" w:color="auto"/>
              <w:left w:val="single" w:sz="4" w:space="0" w:color="auto"/>
              <w:bottom w:val="single" w:sz="4" w:space="0" w:color="auto"/>
              <w:right w:val="single" w:sz="4" w:space="0" w:color="auto"/>
            </w:tcBorders>
            <w:hideMark/>
          </w:tcPr>
          <w:p w14:paraId="7176D73D"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Travaux de mise aux normes</w:t>
            </w:r>
          </w:p>
        </w:tc>
        <w:tc>
          <w:tcPr>
            <w:tcW w:w="2078" w:type="dxa"/>
            <w:tcBorders>
              <w:top w:val="single" w:sz="4" w:space="0" w:color="auto"/>
              <w:left w:val="single" w:sz="4" w:space="0" w:color="auto"/>
              <w:bottom w:val="single" w:sz="4" w:space="0" w:color="auto"/>
              <w:right w:val="single" w:sz="18" w:space="0" w:color="auto"/>
            </w:tcBorders>
            <w:hideMark/>
          </w:tcPr>
          <w:p w14:paraId="772C316C"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100.000,00 €</w:t>
            </w:r>
          </w:p>
        </w:tc>
        <w:tc>
          <w:tcPr>
            <w:tcW w:w="2605" w:type="dxa"/>
            <w:tcBorders>
              <w:top w:val="single" w:sz="4" w:space="0" w:color="auto"/>
              <w:left w:val="single" w:sz="18" w:space="0" w:color="auto"/>
              <w:bottom w:val="single" w:sz="4" w:space="0" w:color="auto"/>
              <w:right w:val="single" w:sz="4" w:space="0" w:color="auto"/>
            </w:tcBorders>
            <w:hideMark/>
          </w:tcPr>
          <w:p w14:paraId="7570FC95"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DEPARTEMENT 37 Subvention F2D 15% du total</w:t>
            </w:r>
          </w:p>
        </w:tc>
        <w:tc>
          <w:tcPr>
            <w:tcW w:w="1926" w:type="dxa"/>
            <w:tcBorders>
              <w:top w:val="single" w:sz="4" w:space="0" w:color="auto"/>
              <w:left w:val="single" w:sz="4" w:space="0" w:color="auto"/>
              <w:bottom w:val="single" w:sz="4" w:space="0" w:color="auto"/>
              <w:right w:val="single" w:sz="4" w:space="0" w:color="auto"/>
            </w:tcBorders>
            <w:hideMark/>
          </w:tcPr>
          <w:p w14:paraId="0A96E62E"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104.390,58 €</w:t>
            </w:r>
          </w:p>
        </w:tc>
      </w:tr>
      <w:tr w:rsidR="00C9631D" w14:paraId="5BB5CF80" w14:textId="77777777" w:rsidTr="009F369A">
        <w:tc>
          <w:tcPr>
            <w:tcW w:w="2453" w:type="dxa"/>
            <w:tcBorders>
              <w:top w:val="single" w:sz="4" w:space="0" w:color="auto"/>
              <w:left w:val="single" w:sz="4" w:space="0" w:color="auto"/>
              <w:bottom w:val="single" w:sz="4" w:space="0" w:color="auto"/>
              <w:right w:val="single" w:sz="4" w:space="0" w:color="auto"/>
            </w:tcBorders>
            <w:hideMark/>
          </w:tcPr>
          <w:p w14:paraId="2BCB93F5"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Travaux de géothermie</w:t>
            </w:r>
          </w:p>
        </w:tc>
        <w:tc>
          <w:tcPr>
            <w:tcW w:w="2078" w:type="dxa"/>
            <w:tcBorders>
              <w:top w:val="single" w:sz="4" w:space="0" w:color="auto"/>
              <w:left w:val="single" w:sz="4" w:space="0" w:color="auto"/>
              <w:bottom w:val="single" w:sz="4" w:space="0" w:color="auto"/>
              <w:right w:val="single" w:sz="18" w:space="0" w:color="auto"/>
            </w:tcBorders>
            <w:hideMark/>
          </w:tcPr>
          <w:p w14:paraId="3BF7DEF8"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170.000,00 €</w:t>
            </w:r>
          </w:p>
        </w:tc>
        <w:tc>
          <w:tcPr>
            <w:tcW w:w="2605" w:type="dxa"/>
            <w:tcBorders>
              <w:top w:val="single" w:sz="4" w:space="0" w:color="auto"/>
              <w:left w:val="single" w:sz="18" w:space="0" w:color="auto"/>
              <w:bottom w:val="single" w:sz="4" w:space="0" w:color="auto"/>
              <w:right w:val="single" w:sz="4" w:space="0" w:color="auto"/>
            </w:tcBorders>
            <w:hideMark/>
          </w:tcPr>
          <w:p w14:paraId="2F319614"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ADEME Géothermie</w:t>
            </w:r>
          </w:p>
        </w:tc>
        <w:tc>
          <w:tcPr>
            <w:tcW w:w="1926" w:type="dxa"/>
            <w:tcBorders>
              <w:top w:val="single" w:sz="4" w:space="0" w:color="auto"/>
              <w:left w:val="single" w:sz="4" w:space="0" w:color="auto"/>
              <w:bottom w:val="single" w:sz="4" w:space="0" w:color="auto"/>
              <w:right w:val="single" w:sz="4" w:space="0" w:color="auto"/>
            </w:tcBorders>
            <w:hideMark/>
          </w:tcPr>
          <w:p w14:paraId="1C5749C5"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83.054.99 €</w:t>
            </w:r>
          </w:p>
        </w:tc>
      </w:tr>
      <w:tr w:rsidR="00C9631D" w14:paraId="17B9DE64" w14:textId="77777777" w:rsidTr="009F369A">
        <w:tc>
          <w:tcPr>
            <w:tcW w:w="2453" w:type="dxa"/>
            <w:tcBorders>
              <w:top w:val="single" w:sz="4" w:space="0" w:color="auto"/>
              <w:left w:val="single" w:sz="4" w:space="0" w:color="auto"/>
              <w:bottom w:val="single" w:sz="4" w:space="0" w:color="auto"/>
              <w:right w:val="single" w:sz="4" w:space="0" w:color="auto"/>
            </w:tcBorders>
          </w:tcPr>
          <w:p w14:paraId="68E63F88"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Audit énergétique</w:t>
            </w:r>
          </w:p>
        </w:tc>
        <w:tc>
          <w:tcPr>
            <w:tcW w:w="2078" w:type="dxa"/>
            <w:tcBorders>
              <w:top w:val="single" w:sz="4" w:space="0" w:color="auto"/>
              <w:left w:val="single" w:sz="4" w:space="0" w:color="auto"/>
              <w:bottom w:val="single" w:sz="4" w:space="0" w:color="auto"/>
              <w:right w:val="single" w:sz="18" w:space="0" w:color="auto"/>
            </w:tcBorders>
          </w:tcPr>
          <w:p w14:paraId="64204308"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 xml:space="preserve">        1.500,00 €</w:t>
            </w:r>
          </w:p>
        </w:tc>
        <w:tc>
          <w:tcPr>
            <w:tcW w:w="2605" w:type="dxa"/>
            <w:tcBorders>
              <w:top w:val="single" w:sz="4" w:space="0" w:color="auto"/>
              <w:left w:val="single" w:sz="18" w:space="0" w:color="auto"/>
              <w:bottom w:val="single" w:sz="4" w:space="0" w:color="auto"/>
              <w:right w:val="single" w:sz="4" w:space="0" w:color="auto"/>
            </w:tcBorders>
          </w:tcPr>
          <w:p w14:paraId="44B8890F"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RÉGION CRST 35% des travaux d’isolation</w:t>
            </w:r>
          </w:p>
        </w:tc>
        <w:tc>
          <w:tcPr>
            <w:tcW w:w="1926" w:type="dxa"/>
            <w:tcBorders>
              <w:top w:val="single" w:sz="4" w:space="0" w:color="auto"/>
              <w:left w:val="single" w:sz="4" w:space="0" w:color="auto"/>
              <w:bottom w:val="single" w:sz="4" w:space="0" w:color="auto"/>
              <w:right w:val="single" w:sz="4" w:space="0" w:color="auto"/>
            </w:tcBorders>
          </w:tcPr>
          <w:p w14:paraId="766EE7A7"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121.304,19</w:t>
            </w:r>
          </w:p>
        </w:tc>
      </w:tr>
      <w:tr w:rsidR="00C9631D" w14:paraId="65778825" w14:textId="77777777" w:rsidTr="009F369A">
        <w:tc>
          <w:tcPr>
            <w:tcW w:w="2453" w:type="dxa"/>
            <w:tcBorders>
              <w:top w:val="single" w:sz="4" w:space="0" w:color="auto"/>
              <w:left w:val="single" w:sz="4" w:space="0" w:color="auto"/>
              <w:bottom w:val="single" w:sz="4" w:space="0" w:color="auto"/>
              <w:right w:val="single" w:sz="4" w:space="0" w:color="auto"/>
            </w:tcBorders>
          </w:tcPr>
          <w:p w14:paraId="50956B62"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Maîtrise d’œuvre 12%</w:t>
            </w:r>
          </w:p>
        </w:tc>
        <w:tc>
          <w:tcPr>
            <w:tcW w:w="2078" w:type="dxa"/>
            <w:tcBorders>
              <w:top w:val="single" w:sz="4" w:space="0" w:color="auto"/>
              <w:left w:val="single" w:sz="4" w:space="0" w:color="auto"/>
              <w:bottom w:val="single" w:sz="4" w:space="0" w:color="auto"/>
              <w:right w:val="single" w:sz="18" w:space="0" w:color="auto"/>
            </w:tcBorders>
          </w:tcPr>
          <w:p w14:paraId="0F456C44"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 xml:space="preserve">     74.437,20 €</w:t>
            </w:r>
          </w:p>
        </w:tc>
        <w:tc>
          <w:tcPr>
            <w:tcW w:w="2605" w:type="dxa"/>
            <w:tcBorders>
              <w:top w:val="single" w:sz="4" w:space="0" w:color="auto"/>
              <w:left w:val="single" w:sz="18" w:space="0" w:color="auto"/>
              <w:bottom w:val="single" w:sz="4" w:space="0" w:color="auto"/>
              <w:right w:val="single" w:sz="4" w:space="0" w:color="auto"/>
            </w:tcBorders>
            <w:hideMark/>
          </w:tcPr>
          <w:p w14:paraId="75572220"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Autofinancement 20% du total</w:t>
            </w:r>
          </w:p>
        </w:tc>
        <w:tc>
          <w:tcPr>
            <w:tcW w:w="1926" w:type="dxa"/>
            <w:tcBorders>
              <w:top w:val="single" w:sz="4" w:space="0" w:color="auto"/>
              <w:left w:val="single" w:sz="4" w:space="0" w:color="auto"/>
              <w:bottom w:val="single" w:sz="4" w:space="0" w:color="auto"/>
              <w:right w:val="single" w:sz="4" w:space="0" w:color="auto"/>
            </w:tcBorders>
            <w:hideMark/>
          </w:tcPr>
          <w:p w14:paraId="2AC51306"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139.187,44 €</w:t>
            </w:r>
          </w:p>
        </w:tc>
      </w:tr>
      <w:tr w:rsidR="00C9631D" w14:paraId="719B932D" w14:textId="77777777" w:rsidTr="009F369A">
        <w:trPr>
          <w:trHeight w:val="741"/>
        </w:trPr>
        <w:tc>
          <w:tcPr>
            <w:tcW w:w="2453" w:type="dxa"/>
            <w:tcBorders>
              <w:top w:val="single" w:sz="4" w:space="0" w:color="auto"/>
              <w:left w:val="single" w:sz="4" w:space="0" w:color="auto"/>
              <w:bottom w:val="single" w:sz="4" w:space="0" w:color="auto"/>
              <w:right w:val="single" w:sz="4" w:space="0" w:color="auto"/>
            </w:tcBorders>
            <w:hideMark/>
          </w:tcPr>
          <w:p w14:paraId="35AEF1C5"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TOTAL</w:t>
            </w:r>
          </w:p>
        </w:tc>
        <w:tc>
          <w:tcPr>
            <w:tcW w:w="2078" w:type="dxa"/>
            <w:tcBorders>
              <w:top w:val="single" w:sz="4" w:space="0" w:color="auto"/>
              <w:left w:val="single" w:sz="4" w:space="0" w:color="auto"/>
              <w:bottom w:val="single" w:sz="4" w:space="0" w:color="auto"/>
              <w:right w:val="single" w:sz="18" w:space="0" w:color="auto"/>
            </w:tcBorders>
            <w:hideMark/>
          </w:tcPr>
          <w:p w14:paraId="137DF5D9"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695.937,20 €</w:t>
            </w:r>
          </w:p>
        </w:tc>
        <w:tc>
          <w:tcPr>
            <w:tcW w:w="2605" w:type="dxa"/>
            <w:tcBorders>
              <w:top w:val="single" w:sz="4" w:space="0" w:color="auto"/>
              <w:left w:val="single" w:sz="18" w:space="0" w:color="auto"/>
              <w:bottom w:val="single" w:sz="4" w:space="0" w:color="auto"/>
              <w:right w:val="single" w:sz="4" w:space="0" w:color="auto"/>
            </w:tcBorders>
            <w:hideMark/>
          </w:tcPr>
          <w:p w14:paraId="624D5328"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TOTAL</w:t>
            </w:r>
          </w:p>
        </w:tc>
        <w:tc>
          <w:tcPr>
            <w:tcW w:w="1926" w:type="dxa"/>
            <w:tcBorders>
              <w:top w:val="single" w:sz="4" w:space="0" w:color="auto"/>
              <w:left w:val="single" w:sz="4" w:space="0" w:color="auto"/>
              <w:bottom w:val="single" w:sz="4" w:space="0" w:color="auto"/>
              <w:right w:val="single" w:sz="4" w:space="0" w:color="auto"/>
            </w:tcBorders>
            <w:hideMark/>
          </w:tcPr>
          <w:p w14:paraId="4B7C10C1"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695.937,20 €</w:t>
            </w:r>
          </w:p>
        </w:tc>
      </w:tr>
    </w:tbl>
    <w:p w14:paraId="786A2818" w14:textId="77777777" w:rsidR="00C9631D" w:rsidRDefault="00C9631D" w:rsidP="00C9631D">
      <w:pPr>
        <w:spacing w:after="0" w:line="240" w:lineRule="auto"/>
        <w:rPr>
          <w:rFonts w:ascii="Arial" w:eastAsia="Times New Roman" w:hAnsi="Arial" w:cs="Arial"/>
          <w:b/>
          <w:u w:val="single"/>
          <w:lang w:val="en-GB" w:eastAsia="fr-FR"/>
        </w:rPr>
      </w:pPr>
    </w:p>
    <w:bookmarkEnd w:id="5"/>
    <w:p w14:paraId="297511D0" w14:textId="232C7B49" w:rsidR="00427CFE" w:rsidRPr="00427CFE" w:rsidRDefault="0072562D" w:rsidP="00427CFE">
      <w:pPr>
        <w:spacing w:after="0" w:line="240" w:lineRule="auto"/>
        <w:jc w:val="both"/>
        <w:rPr>
          <w:rFonts w:ascii="Arial" w:hAnsi="Arial" w:cs="Arial"/>
          <w:b/>
          <w:u w:val="single"/>
        </w:rPr>
      </w:pPr>
      <w:r>
        <w:rPr>
          <w:rFonts w:ascii="Arial" w:hAnsi="Arial" w:cs="Arial"/>
          <w:b/>
          <w:u w:val="single"/>
        </w:rPr>
        <w:t xml:space="preserve">2022-12-A-10 </w:t>
      </w:r>
      <w:r w:rsidR="00427CFE">
        <w:rPr>
          <w:rFonts w:ascii="Arial" w:hAnsi="Arial" w:cs="Arial"/>
          <w:b/>
          <w:u w:val="single"/>
        </w:rPr>
        <w:t>Création d’une aire de jeux pour enfants dans le jardin public de la mairie</w:t>
      </w:r>
    </w:p>
    <w:p w14:paraId="0B391003" w14:textId="77777777" w:rsidR="00427CFE" w:rsidRPr="00427CFE" w:rsidRDefault="00427CFE" w:rsidP="00427CFE">
      <w:pPr>
        <w:spacing w:after="0" w:line="240" w:lineRule="auto"/>
        <w:jc w:val="both"/>
        <w:rPr>
          <w:rFonts w:ascii="Arial" w:hAnsi="Arial" w:cs="Arial"/>
          <w:b/>
          <w:u w:val="single"/>
        </w:rPr>
      </w:pPr>
      <w:r w:rsidRPr="00427CFE">
        <w:rPr>
          <w:rFonts w:ascii="Arial" w:hAnsi="Arial" w:cs="Arial"/>
          <w:b/>
          <w:u w:val="single"/>
        </w:rPr>
        <w:t>Demande de subvention au titre de la Dotation d’Equipement des Territoires Ruraux</w:t>
      </w:r>
    </w:p>
    <w:p w14:paraId="27280674" w14:textId="77777777" w:rsidR="00427CFE" w:rsidRPr="00427CFE" w:rsidRDefault="00427CFE" w:rsidP="00427CFE">
      <w:pPr>
        <w:spacing w:after="0" w:line="240" w:lineRule="auto"/>
        <w:jc w:val="both"/>
        <w:rPr>
          <w:rFonts w:ascii="Arial" w:hAnsi="Arial" w:cs="Arial"/>
          <w:b/>
          <w:u w:val="single"/>
        </w:rPr>
      </w:pPr>
    </w:p>
    <w:p w14:paraId="458C4EEE" w14:textId="77777777" w:rsidR="00427CFE" w:rsidRPr="00427CFE" w:rsidRDefault="00427CFE" w:rsidP="00427CFE">
      <w:pPr>
        <w:spacing w:after="0" w:line="240" w:lineRule="auto"/>
        <w:jc w:val="both"/>
        <w:rPr>
          <w:rFonts w:ascii="Arial" w:hAnsi="Arial" w:cs="Arial"/>
        </w:rPr>
      </w:pPr>
      <w:r w:rsidRPr="00427CFE">
        <w:rPr>
          <w:rFonts w:ascii="Arial" w:hAnsi="Arial" w:cs="Arial"/>
        </w:rPr>
        <w:t>Monsieur le Maire rappelle le projet de création d’une aire de jeux pour enfants dans le jardin public de la mairie.</w:t>
      </w:r>
    </w:p>
    <w:p w14:paraId="32BCE28B" w14:textId="77777777" w:rsidR="00427CFE" w:rsidRPr="00427CFE" w:rsidRDefault="00427CFE" w:rsidP="00427CFE">
      <w:pPr>
        <w:spacing w:after="0" w:line="240" w:lineRule="auto"/>
        <w:ind w:right="-1"/>
        <w:jc w:val="both"/>
        <w:rPr>
          <w:rFonts w:ascii="Arial" w:hAnsi="Arial" w:cs="Arial"/>
          <w:lang w:eastAsia="fr-FR"/>
        </w:rPr>
      </w:pPr>
      <w:r w:rsidRPr="00427CFE">
        <w:rPr>
          <w:rFonts w:ascii="Arial" w:hAnsi="Arial" w:cs="Arial"/>
          <w:lang w:eastAsia="fr-FR"/>
        </w:rPr>
        <w:t xml:space="preserve">Une mission de maîtrise d’œuvre a été confiée au paysagiste </w:t>
      </w:r>
      <w:proofErr w:type="spellStart"/>
      <w:r w:rsidRPr="00427CFE">
        <w:rPr>
          <w:rFonts w:ascii="Arial" w:hAnsi="Arial" w:cs="Arial"/>
          <w:lang w:eastAsia="fr-FR"/>
        </w:rPr>
        <w:t>PaysageMania</w:t>
      </w:r>
      <w:proofErr w:type="spellEnd"/>
      <w:r w:rsidRPr="00427CFE">
        <w:rPr>
          <w:rFonts w:ascii="Arial" w:hAnsi="Arial" w:cs="Arial"/>
          <w:lang w:eastAsia="fr-FR"/>
        </w:rPr>
        <w:t>.</w:t>
      </w:r>
    </w:p>
    <w:p w14:paraId="134BBF6C" w14:textId="77777777" w:rsidR="00427CFE" w:rsidRPr="00427CFE" w:rsidRDefault="00427CFE" w:rsidP="00427CFE">
      <w:pPr>
        <w:tabs>
          <w:tab w:val="num" w:pos="720"/>
        </w:tabs>
        <w:spacing w:after="0" w:line="240" w:lineRule="auto"/>
        <w:ind w:right="-1"/>
        <w:jc w:val="both"/>
        <w:rPr>
          <w:rFonts w:ascii="Arial" w:hAnsi="Arial" w:cs="Arial"/>
          <w:lang w:eastAsia="fr-FR"/>
        </w:rPr>
      </w:pPr>
      <w:r w:rsidRPr="00427CFE">
        <w:rPr>
          <w:rFonts w:ascii="Arial" w:hAnsi="Arial" w:cs="Arial"/>
          <w:lang w:eastAsia="fr-FR"/>
        </w:rPr>
        <w:t>L</w:t>
      </w:r>
      <w:r>
        <w:rPr>
          <w:rFonts w:ascii="Arial" w:hAnsi="Arial" w:cs="Arial"/>
          <w:lang w:eastAsia="fr-FR"/>
        </w:rPr>
        <w:t>’</w:t>
      </w:r>
      <w:r w:rsidRPr="00427CFE">
        <w:rPr>
          <w:rFonts w:ascii="Arial" w:hAnsi="Arial" w:cs="Arial"/>
          <w:lang w:eastAsia="fr-FR"/>
        </w:rPr>
        <w:t xml:space="preserve">objectif poursuivi dans le cadre de cette opération </w:t>
      </w:r>
      <w:r>
        <w:rPr>
          <w:rFonts w:ascii="Arial" w:hAnsi="Arial" w:cs="Arial"/>
          <w:lang w:eastAsia="fr-FR"/>
        </w:rPr>
        <w:t xml:space="preserve">est d’aménager l’espace public en </w:t>
      </w:r>
      <w:r w:rsidRPr="00427CFE">
        <w:rPr>
          <w:rFonts w:ascii="Arial" w:hAnsi="Arial" w:cs="Arial"/>
          <w:lang w:eastAsia="fr-FR"/>
        </w:rPr>
        <w:t>renfor</w:t>
      </w:r>
      <w:r>
        <w:rPr>
          <w:rFonts w:ascii="Arial" w:hAnsi="Arial" w:cs="Arial"/>
          <w:lang w:eastAsia="fr-FR"/>
        </w:rPr>
        <w:t>çant</w:t>
      </w:r>
      <w:r w:rsidRPr="00427CFE">
        <w:rPr>
          <w:rFonts w:ascii="Arial" w:hAnsi="Arial" w:cs="Arial"/>
          <w:lang w:eastAsia="fr-FR"/>
        </w:rPr>
        <w:t xml:space="preserve"> le caractère d’espace de rencontre de ce site en centre bourg déjà occupé par un terrain de pétanque et un city-stade.</w:t>
      </w:r>
    </w:p>
    <w:p w14:paraId="5BFB4C4D" w14:textId="6ECFDF89" w:rsidR="00427CFE" w:rsidRPr="00427CFE" w:rsidRDefault="00427CFE" w:rsidP="00427CFE">
      <w:pPr>
        <w:spacing w:after="0" w:line="240" w:lineRule="auto"/>
        <w:ind w:right="-1"/>
        <w:jc w:val="both"/>
        <w:rPr>
          <w:rFonts w:ascii="Arial" w:hAnsi="Arial" w:cs="Arial"/>
          <w:lang w:eastAsia="fr-FR"/>
        </w:rPr>
      </w:pPr>
      <w:r w:rsidRPr="00427CFE">
        <w:rPr>
          <w:rFonts w:ascii="Arial" w:hAnsi="Arial" w:cs="Arial"/>
          <w:lang w:eastAsia="fr-FR"/>
        </w:rPr>
        <w:t xml:space="preserve">La solution d’aménagement proposée par </w:t>
      </w:r>
      <w:proofErr w:type="spellStart"/>
      <w:r w:rsidRPr="00427CFE">
        <w:rPr>
          <w:rFonts w:ascii="Arial" w:hAnsi="Arial" w:cs="Arial"/>
          <w:lang w:eastAsia="fr-FR"/>
        </w:rPr>
        <w:t>PaysageMania</w:t>
      </w:r>
      <w:proofErr w:type="spellEnd"/>
      <w:r w:rsidRPr="00427CFE">
        <w:rPr>
          <w:rFonts w:ascii="Arial" w:hAnsi="Arial" w:cs="Arial"/>
          <w:lang w:eastAsia="fr-FR"/>
        </w:rPr>
        <w:t xml:space="preserve"> prévoit l’installation :</w:t>
      </w:r>
    </w:p>
    <w:p w14:paraId="52AB1D68" w14:textId="4ABBFEC6" w:rsidR="00427CFE" w:rsidRPr="00427CFE" w:rsidRDefault="005A77B0" w:rsidP="00427CFE">
      <w:pPr>
        <w:numPr>
          <w:ilvl w:val="0"/>
          <w:numId w:val="8"/>
        </w:numPr>
        <w:spacing w:after="0" w:line="240" w:lineRule="auto"/>
        <w:ind w:right="-1"/>
        <w:jc w:val="both"/>
        <w:rPr>
          <w:rFonts w:ascii="Arial" w:hAnsi="Arial" w:cs="Arial"/>
          <w:lang w:eastAsia="fr-FR"/>
        </w:rPr>
      </w:pPr>
      <w:proofErr w:type="gramStart"/>
      <w:r>
        <w:rPr>
          <w:rFonts w:ascii="Arial" w:hAnsi="Arial" w:cs="Arial"/>
          <w:lang w:eastAsia="fr-FR"/>
        </w:rPr>
        <w:t>d</w:t>
      </w:r>
      <w:r w:rsidR="00427CFE" w:rsidRPr="00427CFE">
        <w:rPr>
          <w:rFonts w:ascii="Arial" w:hAnsi="Arial" w:cs="Arial"/>
          <w:lang w:eastAsia="fr-FR"/>
        </w:rPr>
        <w:t>’un</w:t>
      </w:r>
      <w:proofErr w:type="gramEnd"/>
      <w:r w:rsidR="00427CFE" w:rsidRPr="00427CFE">
        <w:rPr>
          <w:rFonts w:ascii="Arial" w:hAnsi="Arial" w:cs="Arial"/>
          <w:lang w:eastAsia="fr-FR"/>
        </w:rPr>
        <w:t xml:space="preserve"> pont </w:t>
      </w:r>
    </w:p>
    <w:p w14:paraId="09940D27" w14:textId="41840CDF" w:rsidR="00427CFE" w:rsidRPr="00427CFE" w:rsidRDefault="005A77B0" w:rsidP="00427CFE">
      <w:pPr>
        <w:numPr>
          <w:ilvl w:val="0"/>
          <w:numId w:val="8"/>
        </w:numPr>
        <w:spacing w:after="0" w:line="240" w:lineRule="auto"/>
        <w:ind w:right="-1"/>
        <w:jc w:val="both"/>
        <w:rPr>
          <w:rFonts w:ascii="Arial" w:hAnsi="Arial" w:cs="Arial"/>
          <w:lang w:eastAsia="fr-FR"/>
        </w:rPr>
      </w:pPr>
      <w:proofErr w:type="gramStart"/>
      <w:r>
        <w:rPr>
          <w:rFonts w:ascii="Arial" w:hAnsi="Arial" w:cs="Arial"/>
          <w:lang w:eastAsia="fr-FR"/>
        </w:rPr>
        <w:t>d</w:t>
      </w:r>
      <w:r w:rsidR="00427CFE" w:rsidRPr="00427CFE">
        <w:rPr>
          <w:rFonts w:ascii="Arial" w:hAnsi="Arial" w:cs="Arial"/>
          <w:lang w:eastAsia="fr-FR"/>
        </w:rPr>
        <w:t>e</w:t>
      </w:r>
      <w:proofErr w:type="gramEnd"/>
      <w:r w:rsidR="00427CFE" w:rsidRPr="00427CFE">
        <w:rPr>
          <w:rFonts w:ascii="Arial" w:hAnsi="Arial" w:cs="Arial"/>
          <w:lang w:eastAsia="fr-FR"/>
        </w:rPr>
        <w:t xml:space="preserve"> 2 balançoires oscillantes</w:t>
      </w:r>
    </w:p>
    <w:p w14:paraId="0FC95A00" w14:textId="39644AF7" w:rsidR="00427CFE" w:rsidRPr="00427CFE" w:rsidRDefault="005A77B0" w:rsidP="00427CFE">
      <w:pPr>
        <w:numPr>
          <w:ilvl w:val="0"/>
          <w:numId w:val="8"/>
        </w:numPr>
        <w:spacing w:after="0" w:line="240" w:lineRule="auto"/>
        <w:ind w:right="-1"/>
        <w:jc w:val="both"/>
        <w:rPr>
          <w:rFonts w:ascii="Arial" w:hAnsi="Arial" w:cs="Arial"/>
          <w:lang w:eastAsia="fr-FR"/>
        </w:rPr>
      </w:pPr>
      <w:proofErr w:type="gramStart"/>
      <w:r>
        <w:rPr>
          <w:rFonts w:ascii="Arial" w:hAnsi="Arial" w:cs="Arial"/>
          <w:lang w:eastAsia="fr-FR"/>
        </w:rPr>
        <w:t>d</w:t>
      </w:r>
      <w:r w:rsidR="00427CFE" w:rsidRPr="00427CFE">
        <w:rPr>
          <w:rFonts w:ascii="Arial" w:hAnsi="Arial" w:cs="Arial"/>
          <w:lang w:eastAsia="fr-FR"/>
        </w:rPr>
        <w:t>’un</w:t>
      </w:r>
      <w:proofErr w:type="gramEnd"/>
      <w:r w:rsidR="00427CFE" w:rsidRPr="00427CFE">
        <w:rPr>
          <w:rFonts w:ascii="Arial" w:hAnsi="Arial" w:cs="Arial"/>
          <w:lang w:eastAsia="fr-FR"/>
        </w:rPr>
        <w:t xml:space="preserve"> tourniquet</w:t>
      </w:r>
    </w:p>
    <w:p w14:paraId="3A8E7AC2" w14:textId="31B0A0C3" w:rsidR="00427CFE" w:rsidRPr="00427CFE" w:rsidRDefault="005A77B0" w:rsidP="00427CFE">
      <w:pPr>
        <w:numPr>
          <w:ilvl w:val="0"/>
          <w:numId w:val="8"/>
        </w:numPr>
        <w:spacing w:after="0" w:line="240" w:lineRule="auto"/>
        <w:ind w:right="-1"/>
        <w:jc w:val="both"/>
        <w:rPr>
          <w:rFonts w:ascii="Arial" w:hAnsi="Arial" w:cs="Arial"/>
          <w:lang w:eastAsia="fr-FR"/>
        </w:rPr>
      </w:pPr>
      <w:proofErr w:type="gramStart"/>
      <w:r>
        <w:rPr>
          <w:rFonts w:ascii="Arial" w:hAnsi="Arial" w:cs="Arial"/>
          <w:lang w:eastAsia="fr-FR"/>
        </w:rPr>
        <w:t>d</w:t>
      </w:r>
      <w:r w:rsidR="00427CFE" w:rsidRPr="00427CFE">
        <w:rPr>
          <w:rFonts w:ascii="Arial" w:hAnsi="Arial" w:cs="Arial"/>
          <w:lang w:eastAsia="fr-FR"/>
        </w:rPr>
        <w:t>’une</w:t>
      </w:r>
      <w:proofErr w:type="gramEnd"/>
      <w:r w:rsidR="00427CFE" w:rsidRPr="00427CFE">
        <w:rPr>
          <w:rFonts w:ascii="Arial" w:hAnsi="Arial" w:cs="Arial"/>
          <w:lang w:eastAsia="fr-FR"/>
        </w:rPr>
        <w:t xml:space="preserve"> pyramide d’escalade</w:t>
      </w:r>
    </w:p>
    <w:p w14:paraId="07082644" w14:textId="7E797674" w:rsidR="00427CFE" w:rsidRPr="00427CFE" w:rsidRDefault="005A77B0" w:rsidP="00427CFE">
      <w:pPr>
        <w:numPr>
          <w:ilvl w:val="0"/>
          <w:numId w:val="8"/>
        </w:numPr>
        <w:spacing w:after="0" w:line="240" w:lineRule="auto"/>
        <w:ind w:right="-1"/>
        <w:jc w:val="both"/>
        <w:rPr>
          <w:rFonts w:ascii="Arial" w:hAnsi="Arial" w:cs="Arial"/>
          <w:lang w:eastAsia="fr-FR"/>
        </w:rPr>
      </w:pPr>
      <w:proofErr w:type="gramStart"/>
      <w:r>
        <w:rPr>
          <w:rFonts w:ascii="Arial" w:hAnsi="Arial" w:cs="Arial"/>
          <w:lang w:eastAsia="fr-FR"/>
        </w:rPr>
        <w:t>d</w:t>
      </w:r>
      <w:r w:rsidR="00427CFE" w:rsidRPr="00427CFE">
        <w:rPr>
          <w:rFonts w:ascii="Arial" w:hAnsi="Arial" w:cs="Arial"/>
          <w:lang w:eastAsia="fr-FR"/>
        </w:rPr>
        <w:t>’un</w:t>
      </w:r>
      <w:proofErr w:type="gramEnd"/>
      <w:r w:rsidR="00427CFE" w:rsidRPr="00427CFE">
        <w:rPr>
          <w:rFonts w:ascii="Arial" w:hAnsi="Arial" w:cs="Arial"/>
          <w:lang w:eastAsia="fr-FR"/>
        </w:rPr>
        <w:t xml:space="preserve"> portique</w:t>
      </w:r>
    </w:p>
    <w:p w14:paraId="5EB0C49C" w14:textId="77777777" w:rsidR="00427CFE" w:rsidRDefault="00427CFE" w:rsidP="00427CFE">
      <w:pPr>
        <w:spacing w:after="0" w:line="240" w:lineRule="auto"/>
        <w:ind w:right="-1"/>
        <w:jc w:val="both"/>
        <w:rPr>
          <w:rFonts w:ascii="Arial" w:hAnsi="Arial" w:cs="Arial"/>
          <w:lang w:eastAsia="fr-FR"/>
        </w:rPr>
      </w:pPr>
      <w:r>
        <w:rPr>
          <w:rFonts w:ascii="Arial" w:hAnsi="Arial" w:cs="Arial"/>
          <w:lang w:eastAsia="fr-FR"/>
        </w:rPr>
        <w:t>La création d’un lit de graviers et d’aménagements paysagers sont prévus.</w:t>
      </w:r>
      <w:r w:rsidRPr="00427CFE">
        <w:rPr>
          <w:rFonts w:ascii="Arial" w:hAnsi="Arial" w:cs="Arial"/>
          <w:lang w:eastAsia="fr-FR"/>
        </w:rPr>
        <w:t xml:space="preserve"> </w:t>
      </w:r>
    </w:p>
    <w:p w14:paraId="3E738092" w14:textId="7A5C4B06" w:rsidR="00F50169" w:rsidRPr="00427CFE" w:rsidRDefault="00F50169" w:rsidP="00427CFE">
      <w:pPr>
        <w:spacing w:after="0" w:line="240" w:lineRule="auto"/>
        <w:ind w:right="-1"/>
        <w:jc w:val="both"/>
        <w:rPr>
          <w:rFonts w:ascii="Arial" w:hAnsi="Arial" w:cs="Arial"/>
          <w:lang w:eastAsia="fr-FR"/>
        </w:rPr>
      </w:pPr>
      <w:r>
        <w:rPr>
          <w:rFonts w:ascii="Arial" w:hAnsi="Arial" w:cs="Arial"/>
          <w:lang w:eastAsia="fr-FR"/>
        </w:rPr>
        <w:t>Les travaux sont prévus au premier semestre 202</w:t>
      </w:r>
      <w:r w:rsidR="005A77B0">
        <w:rPr>
          <w:rFonts w:ascii="Arial" w:hAnsi="Arial" w:cs="Arial"/>
          <w:lang w:eastAsia="fr-FR"/>
        </w:rPr>
        <w:t>3</w:t>
      </w:r>
      <w:r>
        <w:rPr>
          <w:rFonts w:ascii="Arial" w:hAnsi="Arial" w:cs="Arial"/>
          <w:lang w:eastAsia="fr-FR"/>
        </w:rPr>
        <w:t xml:space="preserve"> pour un montant de 77.747,24 € HT</w:t>
      </w:r>
    </w:p>
    <w:p w14:paraId="70182A17" w14:textId="77777777" w:rsidR="00427CFE" w:rsidRPr="00427CFE" w:rsidRDefault="00427CFE" w:rsidP="00427CFE">
      <w:pPr>
        <w:spacing w:after="0" w:line="240" w:lineRule="auto"/>
        <w:jc w:val="both"/>
        <w:rPr>
          <w:rFonts w:ascii="Arial" w:hAnsi="Arial" w:cs="Arial"/>
        </w:rPr>
      </w:pPr>
      <w:r w:rsidRPr="00427CFE">
        <w:rPr>
          <w:rFonts w:ascii="Arial" w:hAnsi="Arial" w:cs="Arial"/>
        </w:rPr>
        <w:t xml:space="preserve">Monsieur le Maire informe le conseil municipal que ces travaux sont éligibles à la Dotation d’Equipement des Territoires Ruraux (DETR), au titre </w:t>
      </w:r>
      <w:r>
        <w:rPr>
          <w:rFonts w:ascii="Arial" w:hAnsi="Arial" w:cs="Arial"/>
        </w:rPr>
        <w:t>de l’aménagement d’espaces publics</w:t>
      </w:r>
    </w:p>
    <w:p w14:paraId="6A13B860" w14:textId="77777777" w:rsidR="00427CFE" w:rsidRPr="00427CFE" w:rsidRDefault="00427CFE" w:rsidP="00427CFE">
      <w:pPr>
        <w:spacing w:after="0" w:line="240" w:lineRule="auto"/>
        <w:jc w:val="both"/>
        <w:rPr>
          <w:rFonts w:ascii="Arial" w:hAnsi="Arial" w:cs="Arial"/>
        </w:rPr>
      </w:pPr>
    </w:p>
    <w:p w14:paraId="11953D2E" w14:textId="1854E89B" w:rsidR="00427CFE" w:rsidRPr="00427CFE" w:rsidRDefault="0072562D" w:rsidP="00427CFE">
      <w:pPr>
        <w:spacing w:after="0" w:line="240" w:lineRule="auto"/>
        <w:jc w:val="both"/>
        <w:rPr>
          <w:rFonts w:ascii="Arial" w:hAnsi="Arial" w:cs="Arial"/>
        </w:rPr>
      </w:pPr>
      <w:r>
        <w:rPr>
          <w:rFonts w:ascii="Arial" w:hAnsi="Arial" w:cs="Arial"/>
        </w:rPr>
        <w:t xml:space="preserve">Après délibéré, à l’unanimité, le conseil municipal décide </w:t>
      </w:r>
      <w:r w:rsidR="00427CFE" w:rsidRPr="00427CFE">
        <w:rPr>
          <w:rFonts w:ascii="Arial" w:hAnsi="Arial" w:cs="Arial"/>
        </w:rPr>
        <w:t xml:space="preserve">: </w:t>
      </w:r>
    </w:p>
    <w:p w14:paraId="2558BC51" w14:textId="77777777" w:rsidR="00427CFE" w:rsidRPr="00427CFE" w:rsidRDefault="00427CFE" w:rsidP="00427CFE">
      <w:pPr>
        <w:spacing w:after="0" w:line="240" w:lineRule="auto"/>
        <w:jc w:val="both"/>
        <w:rPr>
          <w:rFonts w:ascii="Arial" w:hAnsi="Arial" w:cs="Arial"/>
        </w:rPr>
      </w:pPr>
    </w:p>
    <w:p w14:paraId="583D4884" w14:textId="77777777" w:rsidR="00427CFE" w:rsidRPr="00427CFE" w:rsidRDefault="00427CFE" w:rsidP="00427CFE">
      <w:pPr>
        <w:spacing w:after="0" w:line="240" w:lineRule="auto"/>
        <w:jc w:val="both"/>
        <w:rPr>
          <w:rFonts w:ascii="Arial" w:hAnsi="Arial" w:cs="Arial"/>
        </w:rPr>
      </w:pPr>
      <w:r w:rsidRPr="00427CFE">
        <w:rPr>
          <w:rFonts w:ascii="Arial" w:hAnsi="Arial" w:cs="Arial"/>
        </w:rPr>
        <w:t xml:space="preserve">- </w:t>
      </w:r>
      <w:r w:rsidR="00F50169">
        <w:rPr>
          <w:rFonts w:ascii="Arial" w:hAnsi="Arial" w:cs="Arial"/>
        </w:rPr>
        <w:t xml:space="preserve">d’approuver le projet de </w:t>
      </w:r>
      <w:r w:rsidR="00F50169" w:rsidRPr="00427CFE">
        <w:rPr>
          <w:rFonts w:ascii="Arial" w:hAnsi="Arial" w:cs="Arial"/>
        </w:rPr>
        <w:t>création d’une aire de jeux pour enfants dans le jardin public de la mairie</w:t>
      </w:r>
      <w:r w:rsidRPr="00427CFE">
        <w:rPr>
          <w:rFonts w:ascii="Arial" w:hAnsi="Arial" w:cs="Arial"/>
        </w:rPr>
        <w:t xml:space="preserve"> pour un montant de </w:t>
      </w:r>
      <w:r w:rsidR="00F50169">
        <w:rPr>
          <w:rFonts w:ascii="Arial" w:hAnsi="Arial" w:cs="Arial"/>
        </w:rPr>
        <w:t>77.747,24</w:t>
      </w:r>
      <w:r w:rsidRPr="00427CFE">
        <w:rPr>
          <w:rFonts w:ascii="Arial" w:hAnsi="Arial" w:cs="Arial"/>
        </w:rPr>
        <w:t xml:space="preserve"> € HT</w:t>
      </w:r>
    </w:p>
    <w:p w14:paraId="4213C8AB" w14:textId="77777777" w:rsidR="00427CFE" w:rsidRPr="00427CFE" w:rsidRDefault="00427CFE" w:rsidP="00427CFE">
      <w:pPr>
        <w:spacing w:after="0" w:line="240" w:lineRule="auto"/>
        <w:jc w:val="both"/>
        <w:rPr>
          <w:rFonts w:ascii="Arial" w:hAnsi="Arial" w:cs="Arial"/>
        </w:rPr>
      </w:pPr>
      <w:r w:rsidRPr="00427CFE">
        <w:rPr>
          <w:rFonts w:ascii="Arial" w:hAnsi="Arial" w:cs="Arial"/>
        </w:rPr>
        <w:t>- de solliciter une subvention auprès de l’Etat au titre de la Dotation d’Equipement des Territoires Ruraux (DETR) pour ce projet</w:t>
      </w:r>
    </w:p>
    <w:p w14:paraId="0C06245C" w14:textId="65B8DCE3" w:rsidR="00427CFE" w:rsidRDefault="00427CFE" w:rsidP="00427CFE">
      <w:pPr>
        <w:spacing w:after="0" w:line="240" w:lineRule="auto"/>
        <w:jc w:val="both"/>
        <w:rPr>
          <w:rFonts w:ascii="Arial" w:hAnsi="Arial" w:cs="Arial"/>
        </w:rPr>
      </w:pPr>
      <w:r w:rsidRPr="00427CFE">
        <w:rPr>
          <w:rFonts w:ascii="Arial" w:hAnsi="Arial" w:cs="Arial"/>
        </w:rPr>
        <w:t>- d’approuver comme suit le plan de financement prévisionnel :</w:t>
      </w:r>
    </w:p>
    <w:p w14:paraId="7FFECE6C" w14:textId="77777777" w:rsidR="00A40803" w:rsidRPr="00427CFE" w:rsidRDefault="00A40803" w:rsidP="00427CFE">
      <w:pPr>
        <w:spacing w:after="0" w:line="240" w:lineRule="auto"/>
        <w:jc w:val="both"/>
        <w:rPr>
          <w:rFonts w:ascii="Arial" w:hAnsi="Arial" w:cs="Arial"/>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4"/>
        <w:gridCol w:w="1417"/>
        <w:gridCol w:w="3261"/>
        <w:gridCol w:w="1417"/>
      </w:tblGrid>
      <w:tr w:rsidR="00F50169" w14:paraId="06DAEE58" w14:textId="77777777" w:rsidTr="00F50169">
        <w:trPr>
          <w:trHeight w:val="286"/>
        </w:trPr>
        <w:tc>
          <w:tcPr>
            <w:tcW w:w="45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0F1186" w14:textId="77777777" w:rsidR="00F50169" w:rsidRPr="00F50169" w:rsidRDefault="00F50169">
            <w:pPr>
              <w:spacing w:line="256" w:lineRule="auto"/>
              <w:jc w:val="center"/>
              <w:rPr>
                <w:rFonts w:ascii="Arial" w:hAnsi="Arial" w:cs="Arial"/>
                <w:b/>
                <w:bCs/>
                <w:color w:val="000000"/>
                <w:lang w:eastAsia="fr-FR"/>
              </w:rPr>
            </w:pPr>
            <w:r w:rsidRPr="00F50169">
              <w:rPr>
                <w:rFonts w:ascii="Arial" w:hAnsi="Arial" w:cs="Arial"/>
                <w:b/>
                <w:bCs/>
                <w:color w:val="000000"/>
                <w:lang w:eastAsia="fr-FR"/>
              </w:rPr>
              <w:t>DEPENSES</w:t>
            </w:r>
            <w:r>
              <w:rPr>
                <w:rFonts w:ascii="Arial" w:hAnsi="Arial" w:cs="Arial"/>
                <w:b/>
                <w:bCs/>
                <w:color w:val="000000"/>
                <w:lang w:eastAsia="fr-FR"/>
              </w:rPr>
              <w:t xml:space="preserve"> 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201BE5" w14:textId="77777777" w:rsidR="00F50169" w:rsidRPr="00F50169" w:rsidRDefault="00F50169">
            <w:pPr>
              <w:spacing w:line="256" w:lineRule="auto"/>
              <w:jc w:val="center"/>
              <w:rPr>
                <w:rFonts w:ascii="Arial" w:hAnsi="Arial" w:cs="Arial"/>
                <w:b/>
                <w:bCs/>
                <w:color w:val="000000"/>
                <w:lang w:eastAsia="fr-FR"/>
              </w:rPr>
            </w:pPr>
            <w:r w:rsidRPr="00F50169">
              <w:rPr>
                <w:rFonts w:ascii="Arial" w:hAnsi="Arial" w:cs="Arial"/>
                <w:b/>
                <w:bCs/>
                <w:color w:val="000000"/>
                <w:lang w:eastAsia="fr-FR"/>
              </w:rPr>
              <w:t>RECETTES</w:t>
            </w:r>
          </w:p>
        </w:tc>
      </w:tr>
      <w:tr w:rsidR="00F50169" w14:paraId="60D28914" w14:textId="77777777" w:rsidTr="00EF4DAF">
        <w:trPr>
          <w:trHeight w:val="559"/>
        </w:trPr>
        <w:tc>
          <w:tcPr>
            <w:tcW w:w="3124" w:type="dxa"/>
            <w:tcBorders>
              <w:top w:val="single" w:sz="4" w:space="0" w:color="auto"/>
              <w:left w:val="single" w:sz="4" w:space="0" w:color="auto"/>
              <w:bottom w:val="single" w:sz="4" w:space="0" w:color="auto"/>
              <w:right w:val="single" w:sz="4" w:space="0" w:color="auto"/>
            </w:tcBorders>
            <w:vAlign w:val="center"/>
            <w:hideMark/>
          </w:tcPr>
          <w:p w14:paraId="17F66AC1"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Achat et pose de jeux d’enfants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A3E36"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47.302,50 €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DE17E1F" w14:textId="77777777" w:rsidR="00F50169" w:rsidRPr="00F50169" w:rsidRDefault="00F50169" w:rsidP="00F50169">
            <w:pPr>
              <w:spacing w:line="256" w:lineRule="auto"/>
              <w:rPr>
                <w:rFonts w:ascii="Arial" w:hAnsi="Arial" w:cs="Arial"/>
                <w:color w:val="000000"/>
                <w:lang w:eastAsia="fr-FR"/>
              </w:rPr>
            </w:pPr>
            <w:r w:rsidRPr="00F50169">
              <w:rPr>
                <w:rFonts w:ascii="Arial" w:hAnsi="Arial" w:cs="Arial"/>
                <w:color w:val="000000"/>
                <w:lang w:eastAsia="fr-FR"/>
              </w:rPr>
              <w:t>Région CRST Subvention de base (40%)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B069AA"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31.</w:t>
            </w:r>
            <w:r>
              <w:rPr>
                <w:rFonts w:ascii="Arial" w:hAnsi="Arial" w:cs="Arial"/>
                <w:color w:val="000000"/>
                <w:lang w:eastAsia="fr-FR"/>
              </w:rPr>
              <w:t>000,00</w:t>
            </w:r>
            <w:r w:rsidRPr="00F50169">
              <w:rPr>
                <w:rFonts w:ascii="Arial" w:hAnsi="Arial" w:cs="Arial"/>
                <w:color w:val="000000"/>
                <w:lang w:eastAsia="fr-FR"/>
              </w:rPr>
              <w:t xml:space="preserve"> €</w:t>
            </w:r>
          </w:p>
        </w:tc>
      </w:tr>
      <w:tr w:rsidR="00F50169" w14:paraId="19A57612" w14:textId="77777777" w:rsidTr="00EF4DAF">
        <w:trPr>
          <w:trHeight w:val="541"/>
        </w:trPr>
        <w:tc>
          <w:tcPr>
            <w:tcW w:w="3124" w:type="dxa"/>
            <w:tcBorders>
              <w:top w:val="single" w:sz="4" w:space="0" w:color="auto"/>
              <w:left w:val="single" w:sz="4" w:space="0" w:color="auto"/>
              <w:bottom w:val="single" w:sz="4" w:space="0" w:color="auto"/>
              <w:right w:val="single" w:sz="4" w:space="0" w:color="auto"/>
            </w:tcBorders>
            <w:vAlign w:val="center"/>
            <w:hideMark/>
          </w:tcPr>
          <w:p w14:paraId="07E1BACE"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lastRenderedPageBreak/>
              <w:t>Aménagements paysagers et terrassements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831F2"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28.044,74 €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310B33" w14:textId="77777777" w:rsidR="00F50169" w:rsidRPr="00F50169" w:rsidRDefault="00F50169" w:rsidP="00F50169">
            <w:pPr>
              <w:spacing w:line="256" w:lineRule="auto"/>
              <w:rPr>
                <w:rFonts w:ascii="Arial" w:hAnsi="Arial" w:cs="Arial"/>
                <w:color w:val="000000"/>
                <w:lang w:eastAsia="fr-FR"/>
              </w:rPr>
            </w:pPr>
            <w:r>
              <w:rPr>
                <w:rFonts w:ascii="Arial" w:hAnsi="Arial" w:cs="Arial"/>
                <w:color w:val="000000"/>
                <w:lang w:eastAsia="fr-FR"/>
              </w:rPr>
              <w:t>Etat DETR 30% du montant des travaux</w:t>
            </w:r>
            <w:r w:rsidRPr="00F50169">
              <w:rPr>
                <w:rFonts w:ascii="Arial" w:hAnsi="Arial" w:cs="Arial"/>
                <w:color w:val="000000"/>
                <w:lang w:eastAsia="fr-FR"/>
              </w:rPr>
              <w:t>)</w:t>
            </w:r>
          </w:p>
        </w:tc>
        <w:tc>
          <w:tcPr>
            <w:tcW w:w="1417" w:type="dxa"/>
            <w:tcBorders>
              <w:top w:val="single" w:sz="4" w:space="0" w:color="auto"/>
              <w:left w:val="single" w:sz="4" w:space="0" w:color="auto"/>
              <w:bottom w:val="single" w:sz="4" w:space="0" w:color="auto"/>
              <w:right w:val="single" w:sz="4" w:space="0" w:color="auto"/>
            </w:tcBorders>
            <w:vAlign w:val="center"/>
          </w:tcPr>
          <w:p w14:paraId="448767C9" w14:textId="77777777" w:rsidR="00F50169" w:rsidRPr="00F50169" w:rsidRDefault="00F50169" w:rsidP="00F50169">
            <w:pPr>
              <w:spacing w:line="256" w:lineRule="auto"/>
              <w:jc w:val="right"/>
              <w:rPr>
                <w:rFonts w:ascii="Arial" w:hAnsi="Arial" w:cs="Arial"/>
                <w:color w:val="000000"/>
                <w:lang w:eastAsia="fr-FR"/>
              </w:rPr>
            </w:pPr>
            <w:r>
              <w:rPr>
                <w:rFonts w:ascii="Arial" w:hAnsi="Arial" w:cs="Arial"/>
                <w:color w:val="000000"/>
                <w:lang w:eastAsia="fr-FR"/>
              </w:rPr>
              <w:t>23.324,17 €</w:t>
            </w:r>
          </w:p>
        </w:tc>
      </w:tr>
      <w:tr w:rsidR="00F50169" w14:paraId="056879F2" w14:textId="77777777" w:rsidTr="00EF4DAF">
        <w:trPr>
          <w:trHeight w:val="549"/>
        </w:trPr>
        <w:tc>
          <w:tcPr>
            <w:tcW w:w="3124" w:type="dxa"/>
            <w:tcBorders>
              <w:top w:val="single" w:sz="4" w:space="0" w:color="auto"/>
              <w:left w:val="single" w:sz="4" w:space="0" w:color="auto"/>
              <w:bottom w:val="single" w:sz="4" w:space="0" w:color="auto"/>
              <w:right w:val="single" w:sz="4" w:space="0" w:color="auto"/>
            </w:tcBorders>
            <w:vAlign w:val="center"/>
            <w:hideMark/>
          </w:tcPr>
          <w:p w14:paraId="7BAF412A"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Honoraires (maîtrise d’œuvre)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3E40B"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 xml:space="preserve">  2.400,00 €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C30302B"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Fonds propres</w:t>
            </w:r>
            <w:r>
              <w:rPr>
                <w:rFonts w:ascii="Arial" w:hAnsi="Arial" w:cs="Arial"/>
                <w:color w:val="000000"/>
                <w:lang w:eastAsia="fr-FR"/>
              </w:rPr>
              <w:t xml:space="preserve"> (30%)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4C7F8" w14:textId="77777777" w:rsidR="00F50169" w:rsidRPr="00F50169" w:rsidRDefault="00F50169" w:rsidP="00F50169">
            <w:pPr>
              <w:spacing w:line="256" w:lineRule="auto"/>
              <w:jc w:val="right"/>
              <w:rPr>
                <w:rFonts w:ascii="Arial" w:hAnsi="Arial" w:cs="Arial"/>
                <w:color w:val="000000"/>
                <w:lang w:eastAsia="fr-FR"/>
              </w:rPr>
            </w:pPr>
            <w:r>
              <w:rPr>
                <w:rFonts w:ascii="Arial" w:hAnsi="Arial" w:cs="Arial"/>
                <w:color w:val="000000"/>
                <w:lang w:eastAsia="fr-FR"/>
              </w:rPr>
              <w:t>23.423,07</w:t>
            </w:r>
            <w:r w:rsidRPr="00F50169">
              <w:rPr>
                <w:rFonts w:ascii="Arial" w:hAnsi="Arial" w:cs="Arial"/>
                <w:color w:val="000000"/>
                <w:lang w:eastAsia="fr-FR"/>
              </w:rPr>
              <w:t xml:space="preserve"> €</w:t>
            </w:r>
          </w:p>
        </w:tc>
      </w:tr>
      <w:tr w:rsidR="00F50169" w14:paraId="2A4167EF" w14:textId="77777777" w:rsidTr="00EF4DAF">
        <w:trPr>
          <w:trHeight w:val="386"/>
        </w:trPr>
        <w:tc>
          <w:tcPr>
            <w:tcW w:w="3124" w:type="dxa"/>
            <w:tcBorders>
              <w:top w:val="single" w:sz="4" w:space="0" w:color="auto"/>
              <w:left w:val="single" w:sz="4" w:space="0" w:color="auto"/>
              <w:bottom w:val="single" w:sz="4" w:space="0" w:color="auto"/>
              <w:right w:val="single" w:sz="4" w:space="0" w:color="auto"/>
            </w:tcBorders>
            <w:vAlign w:val="center"/>
            <w:hideMark/>
          </w:tcPr>
          <w:p w14:paraId="141AEE57"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646A3"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77.747,24 €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40BC8D"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E1ED4"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77.747,24 €</w:t>
            </w:r>
          </w:p>
        </w:tc>
      </w:tr>
    </w:tbl>
    <w:p w14:paraId="2A3D0927" w14:textId="77777777" w:rsidR="00F50169" w:rsidRDefault="00F50169" w:rsidP="00F32FA8">
      <w:pPr>
        <w:spacing w:after="0" w:line="240" w:lineRule="auto"/>
        <w:rPr>
          <w:rFonts w:ascii="Verdana" w:eastAsia="Times New Roman" w:hAnsi="Verdana"/>
          <w:sz w:val="20"/>
          <w:szCs w:val="20"/>
          <w:lang w:eastAsia="ar-SA"/>
        </w:rPr>
      </w:pPr>
    </w:p>
    <w:p w14:paraId="0294E208" w14:textId="32A4B6BF" w:rsidR="00993B2F" w:rsidRDefault="0072562D" w:rsidP="00F32FA8">
      <w:pPr>
        <w:spacing w:after="0" w:line="240" w:lineRule="auto"/>
        <w:jc w:val="both"/>
        <w:rPr>
          <w:rFonts w:ascii="Arial" w:hAnsi="Arial" w:cs="Arial"/>
          <w:b/>
          <w:u w:val="single"/>
        </w:rPr>
      </w:pPr>
      <w:r>
        <w:rPr>
          <w:rFonts w:ascii="Arial" w:hAnsi="Arial" w:cs="Arial"/>
          <w:b/>
          <w:u w:val="single"/>
        </w:rPr>
        <w:t xml:space="preserve">2022-12-A-11 </w:t>
      </w:r>
      <w:r w:rsidR="00D35033">
        <w:rPr>
          <w:rFonts w:ascii="Arial" w:hAnsi="Arial" w:cs="Arial"/>
          <w:b/>
          <w:u w:val="single"/>
        </w:rPr>
        <w:t>Création d’une liaison douce dans la rue du stade</w:t>
      </w:r>
    </w:p>
    <w:p w14:paraId="24AFFD9D" w14:textId="77777777" w:rsidR="00993B2F" w:rsidRDefault="00993B2F" w:rsidP="00F32FA8">
      <w:pPr>
        <w:spacing w:after="0" w:line="240" w:lineRule="auto"/>
        <w:jc w:val="both"/>
        <w:rPr>
          <w:rFonts w:ascii="Arial" w:hAnsi="Arial" w:cs="Arial"/>
        </w:rPr>
      </w:pPr>
    </w:p>
    <w:p w14:paraId="0EA12610" w14:textId="77777777" w:rsidR="00D35033" w:rsidRDefault="00D35033" w:rsidP="00F32FA8">
      <w:pPr>
        <w:spacing w:after="0" w:line="240" w:lineRule="auto"/>
        <w:ind w:right="-1"/>
        <w:jc w:val="both"/>
        <w:rPr>
          <w:rFonts w:ascii="Arial" w:eastAsia="Times New Roman" w:hAnsi="Arial" w:cs="Arial"/>
          <w:lang w:eastAsia="fr-FR"/>
        </w:rPr>
      </w:pPr>
      <w:r>
        <w:rPr>
          <w:rFonts w:ascii="Arial" w:hAnsi="Arial" w:cs="Arial"/>
        </w:rPr>
        <w:t>Monsieur le Maire</w:t>
      </w:r>
      <w:r w:rsidR="00993B2F">
        <w:rPr>
          <w:rFonts w:ascii="Arial" w:hAnsi="Arial" w:cs="Arial"/>
        </w:rPr>
        <w:t xml:space="preserve"> rappelle </w:t>
      </w:r>
      <w:r>
        <w:rPr>
          <w:rFonts w:ascii="Arial" w:eastAsia="Times New Roman" w:hAnsi="Arial" w:cs="Arial"/>
          <w:lang w:eastAsia="fr-FR"/>
        </w:rPr>
        <w:t>le projet de création d’une liaison douce dans la rue du stade sur un linéaire de 400 mètres</w:t>
      </w:r>
    </w:p>
    <w:p w14:paraId="573DFCDE" w14:textId="77777777" w:rsidR="00D35033" w:rsidRDefault="00D35033" w:rsidP="00F32FA8">
      <w:pPr>
        <w:tabs>
          <w:tab w:val="num" w:pos="720"/>
        </w:tabs>
        <w:spacing w:after="0" w:line="240" w:lineRule="auto"/>
        <w:ind w:right="-1"/>
        <w:jc w:val="both"/>
        <w:rPr>
          <w:rFonts w:ascii="Arial" w:eastAsia="Times New Roman" w:hAnsi="Arial" w:cs="Arial"/>
          <w:lang w:eastAsia="fr-FR"/>
        </w:rPr>
      </w:pPr>
      <w:r>
        <w:rPr>
          <w:rFonts w:ascii="Arial" w:eastAsia="Times New Roman" w:hAnsi="Arial" w:cs="Arial"/>
          <w:lang w:eastAsia="fr-FR"/>
        </w:rPr>
        <w:t>Les objectifs poursuivis dans le cadre de cette opération sont de sécuriser les circulations douces et de réduire la vitesse des véhicules.</w:t>
      </w:r>
    </w:p>
    <w:p w14:paraId="001AAE50" w14:textId="77777777" w:rsidR="00D35033" w:rsidRDefault="00D35033" w:rsidP="00F32FA8">
      <w:pPr>
        <w:spacing w:after="0" w:line="240" w:lineRule="auto"/>
        <w:ind w:right="-1"/>
        <w:jc w:val="both"/>
        <w:rPr>
          <w:rFonts w:ascii="Arial" w:eastAsia="Times New Roman" w:hAnsi="Arial" w:cs="Arial"/>
          <w:lang w:eastAsia="fr-FR"/>
        </w:rPr>
      </w:pPr>
      <w:r>
        <w:rPr>
          <w:rFonts w:ascii="Arial" w:eastAsia="Times New Roman" w:hAnsi="Arial" w:cs="Arial"/>
          <w:lang w:eastAsia="fr-FR"/>
        </w:rPr>
        <w:t>La solution d’aménagement proposée par le bureau d’études Hadès 58 rue Saint-Michel 37550 SAINT-AVERTIN prévoit :</w:t>
      </w:r>
    </w:p>
    <w:p w14:paraId="1A9DE87D" w14:textId="77777777" w:rsidR="00D35033" w:rsidRDefault="00D35033" w:rsidP="00F32FA8">
      <w:pPr>
        <w:numPr>
          <w:ilvl w:val="0"/>
          <w:numId w:val="10"/>
        </w:numPr>
        <w:spacing w:after="0" w:line="240" w:lineRule="auto"/>
        <w:ind w:right="-1"/>
        <w:jc w:val="both"/>
        <w:rPr>
          <w:rFonts w:ascii="Arial" w:eastAsia="Times New Roman" w:hAnsi="Arial" w:cs="Arial"/>
          <w:lang w:eastAsia="fr-FR"/>
        </w:rPr>
      </w:pPr>
      <w:proofErr w:type="gramStart"/>
      <w:r>
        <w:rPr>
          <w:rFonts w:ascii="Arial" w:eastAsia="Times New Roman" w:hAnsi="Arial" w:cs="Arial"/>
          <w:lang w:eastAsia="fr-FR"/>
        </w:rPr>
        <w:t>la</w:t>
      </w:r>
      <w:proofErr w:type="gramEnd"/>
      <w:r>
        <w:rPr>
          <w:rFonts w:ascii="Arial" w:eastAsia="Times New Roman" w:hAnsi="Arial" w:cs="Arial"/>
          <w:lang w:eastAsia="fr-FR"/>
        </w:rPr>
        <w:t xml:space="preserve"> création de deux trottoirs sur la totalité de l’itinéraire</w:t>
      </w:r>
    </w:p>
    <w:p w14:paraId="36ECCA72" w14:textId="77777777" w:rsidR="00D35033" w:rsidRDefault="00D35033" w:rsidP="00F32FA8">
      <w:pPr>
        <w:numPr>
          <w:ilvl w:val="0"/>
          <w:numId w:val="10"/>
        </w:numPr>
        <w:spacing w:after="0" w:line="240" w:lineRule="auto"/>
        <w:ind w:right="-1"/>
        <w:jc w:val="both"/>
        <w:rPr>
          <w:rFonts w:ascii="Arial" w:eastAsia="Times New Roman" w:hAnsi="Arial" w:cs="Arial"/>
          <w:lang w:eastAsia="fr-FR"/>
        </w:rPr>
      </w:pPr>
      <w:proofErr w:type="gramStart"/>
      <w:r>
        <w:rPr>
          <w:rFonts w:ascii="Arial" w:eastAsia="Times New Roman" w:hAnsi="Arial" w:cs="Arial"/>
          <w:lang w:eastAsia="fr-FR"/>
        </w:rPr>
        <w:t>l’aménagement</w:t>
      </w:r>
      <w:proofErr w:type="gramEnd"/>
      <w:r>
        <w:rPr>
          <w:rFonts w:ascii="Arial" w:eastAsia="Times New Roman" w:hAnsi="Arial" w:cs="Arial"/>
          <w:lang w:eastAsia="fr-FR"/>
        </w:rPr>
        <w:t xml:space="preserve"> d’une chaussée à voie centrale banalisée avec deux bandes multi-usages destinées principalement aux cyclistes</w:t>
      </w:r>
    </w:p>
    <w:p w14:paraId="351F40C0" w14:textId="77777777"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La réalisation de l’opération est prévue au cours du second semestre 202</w:t>
      </w:r>
      <w:r>
        <w:rPr>
          <w:rFonts w:ascii="Arial" w:eastAsia="Times New Roman" w:hAnsi="Arial" w:cs="Arial"/>
          <w:lang w:eastAsia="fr-FR"/>
        </w:rPr>
        <w:t>3</w:t>
      </w:r>
      <w:r w:rsidRPr="00142772">
        <w:rPr>
          <w:rFonts w:ascii="Arial" w:eastAsia="Times New Roman" w:hAnsi="Arial" w:cs="Arial"/>
          <w:lang w:eastAsia="fr-FR"/>
        </w:rPr>
        <w:t xml:space="preserve"> pour un montant estimé à </w:t>
      </w:r>
      <w:r w:rsidR="00921F91">
        <w:rPr>
          <w:rFonts w:ascii="Arial" w:eastAsia="Times New Roman" w:hAnsi="Arial" w:cs="Arial"/>
          <w:lang w:eastAsia="fr-FR"/>
        </w:rPr>
        <w:t>189.200,00</w:t>
      </w:r>
      <w:r w:rsidRPr="00142772">
        <w:rPr>
          <w:rFonts w:ascii="Arial" w:eastAsia="Times New Roman" w:hAnsi="Arial" w:cs="Arial"/>
          <w:lang w:eastAsia="fr-FR"/>
        </w:rPr>
        <w:t xml:space="preserve"> € HT</w:t>
      </w:r>
      <w:r w:rsidR="00921F91">
        <w:rPr>
          <w:rFonts w:ascii="Arial" w:eastAsia="Times New Roman" w:hAnsi="Arial" w:cs="Arial"/>
          <w:lang w:eastAsia="fr-FR"/>
        </w:rPr>
        <w:t>.</w:t>
      </w:r>
    </w:p>
    <w:p w14:paraId="0B03E0CB" w14:textId="04C455AA"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Monsieur le Maire informe le conseil municipal que cette opération est éligible à la Dotation </w:t>
      </w:r>
      <w:r w:rsidR="00F32FA8">
        <w:rPr>
          <w:rFonts w:ascii="Arial" w:eastAsia="Times New Roman" w:hAnsi="Arial" w:cs="Arial"/>
          <w:lang w:eastAsia="fr-FR"/>
        </w:rPr>
        <w:t>d</w:t>
      </w:r>
      <w:r>
        <w:rPr>
          <w:rFonts w:ascii="Arial" w:eastAsia="Times New Roman" w:hAnsi="Arial" w:cs="Arial"/>
          <w:lang w:eastAsia="fr-FR"/>
        </w:rPr>
        <w:t>e Soutien à l’Investissement Local (DSIL</w:t>
      </w:r>
      <w:r w:rsidR="00921F91">
        <w:rPr>
          <w:rFonts w:ascii="Arial" w:eastAsia="Times New Roman" w:hAnsi="Arial" w:cs="Arial"/>
          <w:lang w:eastAsia="fr-FR"/>
        </w:rPr>
        <w:t>)</w:t>
      </w:r>
      <w:r w:rsidRPr="00142772">
        <w:rPr>
          <w:rFonts w:ascii="Arial" w:eastAsia="Times New Roman" w:hAnsi="Arial" w:cs="Arial"/>
          <w:lang w:eastAsia="fr-FR"/>
        </w:rPr>
        <w:t xml:space="preserve">, au titre des investissements </w:t>
      </w:r>
      <w:r w:rsidR="00921F91">
        <w:rPr>
          <w:rFonts w:ascii="Arial" w:eastAsia="Times New Roman" w:hAnsi="Arial" w:cs="Arial"/>
          <w:lang w:eastAsia="fr-FR"/>
        </w:rPr>
        <w:t>en faveur de la mobilité</w:t>
      </w:r>
    </w:p>
    <w:p w14:paraId="2ED37376" w14:textId="77777777" w:rsidR="00993B2F" w:rsidRDefault="00993B2F" w:rsidP="00F32FA8">
      <w:pPr>
        <w:spacing w:after="0" w:line="240" w:lineRule="auto"/>
        <w:jc w:val="both"/>
        <w:rPr>
          <w:rFonts w:ascii="Arial" w:hAnsi="Arial" w:cs="Arial"/>
        </w:rPr>
      </w:pPr>
    </w:p>
    <w:p w14:paraId="010133B0" w14:textId="2A309351" w:rsidR="00993B2F" w:rsidRDefault="00413D6C" w:rsidP="00F32FA8">
      <w:pPr>
        <w:spacing w:after="0" w:line="240" w:lineRule="auto"/>
        <w:jc w:val="both"/>
        <w:rPr>
          <w:rFonts w:ascii="Arial" w:hAnsi="Arial" w:cs="Arial"/>
        </w:rPr>
      </w:pPr>
      <w:r>
        <w:rPr>
          <w:rFonts w:ascii="Arial" w:hAnsi="Arial" w:cs="Arial"/>
        </w:rPr>
        <w:t xml:space="preserve">Après délibéré, à l’unanimité, le conseil municipal décide </w:t>
      </w:r>
      <w:r w:rsidR="00993B2F">
        <w:rPr>
          <w:rFonts w:ascii="Arial" w:hAnsi="Arial" w:cs="Arial"/>
        </w:rPr>
        <w:t xml:space="preserve">: </w:t>
      </w:r>
    </w:p>
    <w:p w14:paraId="262894CC" w14:textId="77777777" w:rsidR="00921F91" w:rsidRDefault="00921F91" w:rsidP="00F32FA8">
      <w:pPr>
        <w:spacing w:after="0" w:line="240" w:lineRule="auto"/>
        <w:jc w:val="both"/>
        <w:rPr>
          <w:rFonts w:ascii="Arial" w:hAnsi="Arial" w:cs="Arial"/>
        </w:rPr>
      </w:pPr>
    </w:p>
    <w:p w14:paraId="7DE10FE0" w14:textId="77777777"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 d’approuver l’opération de </w:t>
      </w:r>
      <w:r>
        <w:rPr>
          <w:rFonts w:ascii="Arial" w:eastAsia="Times New Roman" w:hAnsi="Arial" w:cs="Arial"/>
          <w:lang w:eastAsia="fr-FR"/>
        </w:rPr>
        <w:t xml:space="preserve">création d’une liaison douce dans la rue du stade </w:t>
      </w:r>
      <w:r w:rsidRPr="00142772">
        <w:rPr>
          <w:rFonts w:ascii="Arial" w:eastAsia="Times New Roman" w:hAnsi="Arial" w:cs="Arial"/>
          <w:lang w:eastAsia="fr-FR"/>
        </w:rPr>
        <w:t xml:space="preserve">pour un montant de </w:t>
      </w:r>
      <w:r w:rsidR="00673730">
        <w:rPr>
          <w:rFonts w:ascii="Arial" w:eastAsia="Times New Roman" w:hAnsi="Arial" w:cs="Arial"/>
          <w:lang w:eastAsia="fr-FR"/>
        </w:rPr>
        <w:t>189.200,00</w:t>
      </w:r>
      <w:r w:rsidRPr="00142772">
        <w:rPr>
          <w:rFonts w:ascii="Arial" w:eastAsia="Times New Roman" w:hAnsi="Arial" w:cs="Arial"/>
          <w:lang w:eastAsia="fr-FR"/>
        </w:rPr>
        <w:t xml:space="preserve"> € HT</w:t>
      </w:r>
      <w:r w:rsidR="00673730">
        <w:rPr>
          <w:rFonts w:ascii="Arial" w:eastAsia="Times New Roman" w:hAnsi="Arial" w:cs="Arial"/>
          <w:lang w:eastAsia="fr-FR"/>
        </w:rPr>
        <w:t>, dont 180.400,00 € HT de travaux</w:t>
      </w:r>
    </w:p>
    <w:p w14:paraId="3E2B11CD" w14:textId="1075B33B"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 de solliciter une subvention auprès de l’Etat au titre de la Dotation </w:t>
      </w:r>
      <w:r w:rsidR="00F32FA8">
        <w:rPr>
          <w:rFonts w:ascii="Arial" w:eastAsia="Times New Roman" w:hAnsi="Arial" w:cs="Arial"/>
          <w:lang w:eastAsia="fr-FR"/>
        </w:rPr>
        <w:t>d</w:t>
      </w:r>
      <w:r>
        <w:rPr>
          <w:rFonts w:ascii="Arial" w:eastAsia="Times New Roman" w:hAnsi="Arial" w:cs="Arial"/>
          <w:lang w:eastAsia="fr-FR"/>
        </w:rPr>
        <w:t>e Soutien à l’Investissement Local (DSIL)</w:t>
      </w:r>
      <w:r w:rsidRPr="00142772">
        <w:rPr>
          <w:rFonts w:ascii="Arial" w:eastAsia="Times New Roman" w:hAnsi="Arial" w:cs="Arial"/>
          <w:lang w:eastAsia="fr-FR"/>
        </w:rPr>
        <w:t xml:space="preserve"> pour ce projet</w:t>
      </w:r>
    </w:p>
    <w:p w14:paraId="1556CCA7" w14:textId="77777777"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d’approuver comme suit le plan de financement prévisionnel :</w:t>
      </w:r>
    </w:p>
    <w:p w14:paraId="3DF5DAB7" w14:textId="77777777" w:rsidR="00D35033" w:rsidRPr="000B45F0" w:rsidRDefault="00D35033" w:rsidP="000B45F0">
      <w:pPr>
        <w:ind w:right="-1"/>
        <w:rPr>
          <w:rFonts w:ascii="Verdana" w:hAnsi="Verdana" w:cs="Calibri"/>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835"/>
        <w:gridCol w:w="1695"/>
      </w:tblGrid>
      <w:tr w:rsidR="00673730" w14:paraId="2E6C74D4" w14:textId="77777777" w:rsidTr="00EF4DAF">
        <w:tc>
          <w:tcPr>
            <w:tcW w:w="2547" w:type="dxa"/>
            <w:tcBorders>
              <w:top w:val="single" w:sz="4" w:space="0" w:color="auto"/>
              <w:left w:val="single" w:sz="4" w:space="0" w:color="auto"/>
              <w:bottom w:val="single" w:sz="4" w:space="0" w:color="auto"/>
              <w:right w:val="single" w:sz="4" w:space="0" w:color="auto"/>
            </w:tcBorders>
            <w:vAlign w:val="center"/>
            <w:hideMark/>
          </w:tcPr>
          <w:p w14:paraId="40553C41"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t>Postes de dépenses envisagés</w:t>
            </w:r>
          </w:p>
        </w:tc>
        <w:tc>
          <w:tcPr>
            <w:tcW w:w="1984" w:type="dxa"/>
            <w:tcBorders>
              <w:top w:val="single" w:sz="4" w:space="0" w:color="auto"/>
              <w:left w:val="single" w:sz="4" w:space="0" w:color="auto"/>
              <w:bottom w:val="single" w:sz="4" w:space="0" w:color="auto"/>
              <w:right w:val="single" w:sz="18" w:space="0" w:color="auto"/>
            </w:tcBorders>
            <w:vAlign w:val="center"/>
            <w:hideMark/>
          </w:tcPr>
          <w:p w14:paraId="20F56EB2"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t>Montant HT</w:t>
            </w:r>
          </w:p>
          <w:p w14:paraId="02A4576B" w14:textId="77777777" w:rsidR="00673730" w:rsidRDefault="00673730">
            <w:pPr>
              <w:spacing w:after="0" w:line="240" w:lineRule="auto"/>
              <w:ind w:right="-1"/>
              <w:jc w:val="center"/>
              <w:rPr>
                <w:rFonts w:ascii="Arial" w:eastAsia="Times New Roman" w:hAnsi="Arial" w:cs="Arial"/>
                <w:i/>
                <w:lang w:eastAsia="fr-FR"/>
              </w:rPr>
            </w:pPr>
            <w:r>
              <w:rPr>
                <w:rFonts w:ascii="Arial" w:eastAsia="Times New Roman" w:hAnsi="Arial" w:cs="Arial"/>
                <w:i/>
                <w:lang w:eastAsia="fr-FR"/>
              </w:rPr>
              <w:t>(</w:t>
            </w:r>
            <w:proofErr w:type="gramStart"/>
            <w:r>
              <w:rPr>
                <w:rFonts w:ascii="Arial" w:eastAsia="Times New Roman" w:hAnsi="Arial" w:cs="Arial"/>
                <w:i/>
                <w:lang w:eastAsia="fr-FR"/>
              </w:rPr>
              <w:t>estimatif</w:t>
            </w:r>
            <w:proofErr w:type="gramEnd"/>
            <w:r>
              <w:rPr>
                <w:rFonts w:ascii="Arial" w:eastAsia="Times New Roman" w:hAnsi="Arial" w:cs="Arial"/>
                <w:i/>
                <w:lang w:eastAsia="fr-FR"/>
              </w:rPr>
              <w:t xml:space="preserve"> / réel</w:t>
            </w:r>
            <w:r>
              <w:rPr>
                <w:rFonts w:ascii="Arial" w:eastAsia="Times New Roman" w:hAnsi="Arial" w:cs="Arial"/>
                <w:i/>
                <w:vertAlign w:val="superscript"/>
                <w:lang w:eastAsia="fr-FR"/>
              </w:rPr>
              <w:footnoteReference w:id="3"/>
            </w:r>
            <w:r>
              <w:rPr>
                <w:rFonts w:ascii="Arial" w:eastAsia="Times New Roman" w:hAnsi="Arial" w:cs="Arial"/>
                <w:i/>
                <w:lang w:eastAsia="fr-FR"/>
              </w:rPr>
              <w:t>)</w:t>
            </w:r>
          </w:p>
        </w:tc>
        <w:tc>
          <w:tcPr>
            <w:tcW w:w="2835" w:type="dxa"/>
            <w:tcBorders>
              <w:top w:val="single" w:sz="4" w:space="0" w:color="auto"/>
              <w:left w:val="single" w:sz="18" w:space="0" w:color="auto"/>
              <w:bottom w:val="single" w:sz="4" w:space="0" w:color="auto"/>
              <w:right w:val="single" w:sz="4" w:space="0" w:color="auto"/>
            </w:tcBorders>
            <w:vAlign w:val="center"/>
            <w:hideMark/>
          </w:tcPr>
          <w:p w14:paraId="75BA528C"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t>Recettes</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FDCB49"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t>Montant</w:t>
            </w:r>
          </w:p>
        </w:tc>
      </w:tr>
      <w:tr w:rsidR="00673730" w14:paraId="47CB12D0" w14:textId="77777777" w:rsidTr="00EF4DAF">
        <w:tc>
          <w:tcPr>
            <w:tcW w:w="2547" w:type="dxa"/>
            <w:tcBorders>
              <w:top w:val="single" w:sz="4" w:space="0" w:color="auto"/>
              <w:left w:val="single" w:sz="4" w:space="0" w:color="auto"/>
              <w:bottom w:val="single" w:sz="4" w:space="0" w:color="auto"/>
              <w:right w:val="single" w:sz="4" w:space="0" w:color="auto"/>
            </w:tcBorders>
            <w:hideMark/>
          </w:tcPr>
          <w:p w14:paraId="11CAC388" w14:textId="77777777" w:rsidR="00673730" w:rsidRDefault="00673730">
            <w:pPr>
              <w:spacing w:before="120" w:after="120" w:line="240" w:lineRule="auto"/>
              <w:ind w:right="-1"/>
              <w:rPr>
                <w:rFonts w:ascii="Arial" w:eastAsia="Times New Roman" w:hAnsi="Arial" w:cs="Arial"/>
                <w:lang w:eastAsia="fr-FR"/>
              </w:rPr>
            </w:pPr>
            <w:r>
              <w:rPr>
                <w:rFonts w:ascii="Arial" w:eastAsia="Times New Roman" w:hAnsi="Arial" w:cs="Arial"/>
                <w:lang w:eastAsia="fr-FR"/>
              </w:rPr>
              <w:t>Travaux</w:t>
            </w:r>
            <w:r w:rsidR="00BA5E52">
              <w:rPr>
                <w:rFonts w:ascii="Arial" w:eastAsia="Times New Roman" w:hAnsi="Arial" w:cs="Arial"/>
                <w:lang w:eastAsia="fr-FR"/>
              </w:rPr>
              <w:t xml:space="preserve"> Aménagement cyclable</w:t>
            </w:r>
          </w:p>
        </w:tc>
        <w:tc>
          <w:tcPr>
            <w:tcW w:w="1984" w:type="dxa"/>
            <w:tcBorders>
              <w:top w:val="single" w:sz="4" w:space="0" w:color="auto"/>
              <w:left w:val="single" w:sz="4" w:space="0" w:color="auto"/>
              <w:bottom w:val="single" w:sz="4" w:space="0" w:color="auto"/>
              <w:right w:val="single" w:sz="18" w:space="0" w:color="auto"/>
            </w:tcBorders>
            <w:hideMark/>
          </w:tcPr>
          <w:p w14:paraId="2ABBFC11" w14:textId="77777777" w:rsidR="00673730" w:rsidRDefault="00BA5E52">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76.800,00</w:t>
            </w:r>
            <w:r w:rsidR="00673730">
              <w:rPr>
                <w:rFonts w:ascii="Arial" w:eastAsia="Times New Roman" w:hAnsi="Arial" w:cs="Arial"/>
                <w:lang w:eastAsia="fr-FR"/>
              </w:rPr>
              <w:t xml:space="preserve"> €</w:t>
            </w:r>
          </w:p>
        </w:tc>
        <w:tc>
          <w:tcPr>
            <w:tcW w:w="2835" w:type="dxa"/>
            <w:tcBorders>
              <w:top w:val="single" w:sz="4" w:space="0" w:color="auto"/>
              <w:left w:val="single" w:sz="18" w:space="0" w:color="auto"/>
              <w:bottom w:val="single" w:sz="4" w:space="0" w:color="auto"/>
              <w:right w:val="single" w:sz="4" w:space="0" w:color="auto"/>
            </w:tcBorders>
            <w:hideMark/>
          </w:tcPr>
          <w:p w14:paraId="08C1F2D8" w14:textId="77777777" w:rsidR="00673730" w:rsidRDefault="00673730">
            <w:pPr>
              <w:spacing w:before="120" w:after="120" w:line="240" w:lineRule="auto"/>
              <w:ind w:right="-1"/>
              <w:rPr>
                <w:rFonts w:ascii="Arial" w:eastAsia="Times New Roman" w:hAnsi="Arial" w:cs="Arial"/>
                <w:lang w:eastAsia="fr-FR"/>
              </w:rPr>
            </w:pPr>
            <w:r>
              <w:rPr>
                <w:rFonts w:ascii="Arial" w:eastAsia="Times New Roman" w:hAnsi="Arial" w:cs="Arial"/>
                <w:lang w:eastAsia="fr-FR"/>
              </w:rPr>
              <w:t xml:space="preserve">Subvention </w:t>
            </w:r>
            <w:r w:rsidR="00BA5E52">
              <w:rPr>
                <w:rFonts w:ascii="Arial" w:eastAsia="Times New Roman" w:hAnsi="Arial" w:cs="Arial"/>
                <w:lang w:eastAsia="fr-FR"/>
              </w:rPr>
              <w:t>DSIL/</w:t>
            </w:r>
            <w:r>
              <w:rPr>
                <w:rFonts w:ascii="Arial" w:eastAsia="Times New Roman" w:hAnsi="Arial" w:cs="Arial"/>
                <w:lang w:eastAsia="fr-FR"/>
              </w:rPr>
              <w:t>CRTE 40%</w:t>
            </w:r>
            <w:r w:rsidR="00BA5E52">
              <w:rPr>
                <w:rFonts w:ascii="Arial" w:eastAsia="Times New Roman" w:hAnsi="Arial" w:cs="Arial"/>
                <w:lang w:eastAsia="fr-FR"/>
              </w:rPr>
              <w:t xml:space="preserve"> </w:t>
            </w:r>
          </w:p>
        </w:tc>
        <w:tc>
          <w:tcPr>
            <w:tcW w:w="1695" w:type="dxa"/>
            <w:tcBorders>
              <w:top w:val="single" w:sz="4" w:space="0" w:color="auto"/>
              <w:left w:val="single" w:sz="4" w:space="0" w:color="auto"/>
              <w:bottom w:val="single" w:sz="4" w:space="0" w:color="auto"/>
              <w:right w:val="single" w:sz="4" w:space="0" w:color="auto"/>
            </w:tcBorders>
            <w:hideMark/>
          </w:tcPr>
          <w:p w14:paraId="138DF3B5" w14:textId="77777777" w:rsidR="00673730" w:rsidRDefault="00673730">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 xml:space="preserve">  </w:t>
            </w:r>
            <w:r w:rsidR="00002FBC">
              <w:rPr>
                <w:rFonts w:ascii="Arial" w:eastAsia="Times New Roman" w:hAnsi="Arial" w:cs="Arial"/>
                <w:lang w:eastAsia="fr-FR"/>
              </w:rPr>
              <w:t>75.680</w:t>
            </w:r>
            <w:r w:rsidR="00BA5E52">
              <w:rPr>
                <w:rFonts w:ascii="Arial" w:eastAsia="Times New Roman" w:hAnsi="Arial" w:cs="Arial"/>
                <w:lang w:eastAsia="fr-FR"/>
              </w:rPr>
              <w:t>,00</w:t>
            </w:r>
            <w:r>
              <w:rPr>
                <w:rFonts w:ascii="Arial" w:eastAsia="Times New Roman" w:hAnsi="Arial" w:cs="Arial"/>
                <w:lang w:eastAsia="fr-FR"/>
              </w:rPr>
              <w:t xml:space="preserve"> €</w:t>
            </w:r>
          </w:p>
        </w:tc>
      </w:tr>
      <w:tr w:rsidR="00BA5E52" w14:paraId="4B34B1E3" w14:textId="77777777" w:rsidTr="00EF4DAF">
        <w:tc>
          <w:tcPr>
            <w:tcW w:w="2547" w:type="dxa"/>
            <w:tcBorders>
              <w:top w:val="single" w:sz="4" w:space="0" w:color="auto"/>
              <w:left w:val="single" w:sz="4" w:space="0" w:color="auto"/>
              <w:bottom w:val="single" w:sz="4" w:space="0" w:color="auto"/>
              <w:right w:val="single" w:sz="4" w:space="0" w:color="auto"/>
            </w:tcBorders>
          </w:tcPr>
          <w:p w14:paraId="549D87E8" w14:textId="77777777" w:rsidR="00BA5E52" w:rsidRDefault="00BA5E52">
            <w:pPr>
              <w:spacing w:before="120" w:after="120" w:line="240" w:lineRule="auto"/>
              <w:ind w:right="-1"/>
              <w:rPr>
                <w:rFonts w:ascii="Arial" w:eastAsia="Times New Roman" w:hAnsi="Arial" w:cs="Arial"/>
                <w:lang w:eastAsia="fr-FR"/>
              </w:rPr>
            </w:pPr>
            <w:r>
              <w:rPr>
                <w:rFonts w:ascii="Arial" w:eastAsia="Times New Roman" w:hAnsi="Arial" w:cs="Arial"/>
                <w:lang w:eastAsia="fr-FR"/>
              </w:rPr>
              <w:t>Travaux Aménagement de trottoirs</w:t>
            </w:r>
          </w:p>
        </w:tc>
        <w:tc>
          <w:tcPr>
            <w:tcW w:w="1984" w:type="dxa"/>
            <w:tcBorders>
              <w:top w:val="single" w:sz="4" w:space="0" w:color="auto"/>
              <w:left w:val="single" w:sz="4" w:space="0" w:color="auto"/>
              <w:bottom w:val="single" w:sz="4" w:space="0" w:color="auto"/>
              <w:right w:val="single" w:sz="18" w:space="0" w:color="auto"/>
            </w:tcBorders>
          </w:tcPr>
          <w:p w14:paraId="3A73C106" w14:textId="77777777" w:rsidR="00BA5E52" w:rsidRDefault="00BA5E52">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103.600,00 €</w:t>
            </w:r>
          </w:p>
        </w:tc>
        <w:tc>
          <w:tcPr>
            <w:tcW w:w="2835" w:type="dxa"/>
            <w:tcBorders>
              <w:top w:val="single" w:sz="4" w:space="0" w:color="auto"/>
              <w:left w:val="single" w:sz="18" w:space="0" w:color="auto"/>
              <w:bottom w:val="single" w:sz="4" w:space="0" w:color="auto"/>
              <w:right w:val="single" w:sz="4" w:space="0" w:color="auto"/>
            </w:tcBorders>
          </w:tcPr>
          <w:p w14:paraId="05C0D2AF" w14:textId="77777777" w:rsidR="00BA5E52" w:rsidRDefault="00002FBC">
            <w:pPr>
              <w:spacing w:before="120" w:after="120" w:line="240" w:lineRule="auto"/>
              <w:ind w:right="-1"/>
              <w:rPr>
                <w:rFonts w:ascii="Arial" w:eastAsia="Times New Roman" w:hAnsi="Arial" w:cs="Arial"/>
                <w:lang w:eastAsia="fr-FR"/>
              </w:rPr>
            </w:pPr>
            <w:r>
              <w:rPr>
                <w:rFonts w:ascii="Arial" w:eastAsia="Times New Roman" w:hAnsi="Arial" w:cs="Arial"/>
                <w:lang w:eastAsia="fr-FR"/>
              </w:rPr>
              <w:t>Subvention CRST 40% du montant de l’aménagement cyclable</w:t>
            </w:r>
          </w:p>
        </w:tc>
        <w:tc>
          <w:tcPr>
            <w:tcW w:w="1695" w:type="dxa"/>
            <w:tcBorders>
              <w:top w:val="single" w:sz="4" w:space="0" w:color="auto"/>
              <w:left w:val="single" w:sz="4" w:space="0" w:color="auto"/>
              <w:bottom w:val="single" w:sz="4" w:space="0" w:color="auto"/>
              <w:right w:val="single" w:sz="4" w:space="0" w:color="auto"/>
            </w:tcBorders>
          </w:tcPr>
          <w:p w14:paraId="515F2C56" w14:textId="77777777" w:rsidR="00BA5E52" w:rsidRDefault="00002FBC">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30.720,00 €</w:t>
            </w:r>
          </w:p>
        </w:tc>
      </w:tr>
      <w:tr w:rsidR="00BA5E52" w14:paraId="3003A26E" w14:textId="77777777" w:rsidTr="00EF4DAF">
        <w:tc>
          <w:tcPr>
            <w:tcW w:w="2547" w:type="dxa"/>
            <w:tcBorders>
              <w:top w:val="single" w:sz="4" w:space="0" w:color="auto"/>
              <w:left w:val="single" w:sz="4" w:space="0" w:color="auto"/>
              <w:bottom w:val="single" w:sz="4" w:space="0" w:color="auto"/>
              <w:right w:val="single" w:sz="4" w:space="0" w:color="auto"/>
            </w:tcBorders>
          </w:tcPr>
          <w:p w14:paraId="3F9938B7" w14:textId="77777777" w:rsidR="00BA5E52" w:rsidRDefault="00002FBC">
            <w:pPr>
              <w:spacing w:before="120" w:after="120" w:line="240" w:lineRule="auto"/>
              <w:ind w:right="-1"/>
              <w:rPr>
                <w:rFonts w:ascii="Arial" w:eastAsia="Times New Roman" w:hAnsi="Arial" w:cs="Arial"/>
                <w:lang w:eastAsia="fr-FR"/>
              </w:rPr>
            </w:pPr>
            <w:r>
              <w:rPr>
                <w:rFonts w:ascii="Arial" w:eastAsia="Times New Roman" w:hAnsi="Arial" w:cs="Arial"/>
                <w:lang w:eastAsia="fr-FR"/>
              </w:rPr>
              <w:t>Maîtrise d’œuvre</w:t>
            </w:r>
          </w:p>
        </w:tc>
        <w:tc>
          <w:tcPr>
            <w:tcW w:w="1984" w:type="dxa"/>
            <w:tcBorders>
              <w:top w:val="single" w:sz="4" w:space="0" w:color="auto"/>
              <w:left w:val="single" w:sz="4" w:space="0" w:color="auto"/>
              <w:bottom w:val="single" w:sz="4" w:space="0" w:color="auto"/>
              <w:right w:val="single" w:sz="18" w:space="0" w:color="auto"/>
            </w:tcBorders>
          </w:tcPr>
          <w:p w14:paraId="7421A9DB" w14:textId="77777777" w:rsidR="00BA5E52" w:rsidRDefault="00002FBC">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 xml:space="preserve">    8.800,00 €</w:t>
            </w:r>
          </w:p>
        </w:tc>
        <w:tc>
          <w:tcPr>
            <w:tcW w:w="2835" w:type="dxa"/>
            <w:tcBorders>
              <w:top w:val="single" w:sz="4" w:space="0" w:color="auto"/>
              <w:left w:val="single" w:sz="18" w:space="0" w:color="auto"/>
              <w:bottom w:val="single" w:sz="4" w:space="0" w:color="auto"/>
              <w:right w:val="single" w:sz="4" w:space="0" w:color="auto"/>
            </w:tcBorders>
          </w:tcPr>
          <w:p w14:paraId="4A7E2D8B" w14:textId="77777777" w:rsidR="00BA5E52" w:rsidRDefault="00002FBC">
            <w:pPr>
              <w:spacing w:before="120" w:after="120" w:line="240" w:lineRule="auto"/>
              <w:ind w:right="-1"/>
              <w:rPr>
                <w:rFonts w:ascii="Arial" w:eastAsia="Times New Roman" w:hAnsi="Arial" w:cs="Arial"/>
                <w:lang w:eastAsia="fr-FR"/>
              </w:rPr>
            </w:pPr>
            <w:r>
              <w:rPr>
                <w:rFonts w:ascii="Arial" w:eastAsia="Times New Roman" w:hAnsi="Arial" w:cs="Arial"/>
                <w:lang w:eastAsia="fr-FR"/>
              </w:rPr>
              <w:t>Subvention Amendes de police 5%</w:t>
            </w:r>
          </w:p>
        </w:tc>
        <w:tc>
          <w:tcPr>
            <w:tcW w:w="1695" w:type="dxa"/>
            <w:tcBorders>
              <w:top w:val="single" w:sz="4" w:space="0" w:color="auto"/>
              <w:left w:val="single" w:sz="4" w:space="0" w:color="auto"/>
              <w:bottom w:val="single" w:sz="4" w:space="0" w:color="auto"/>
              <w:right w:val="single" w:sz="4" w:space="0" w:color="auto"/>
            </w:tcBorders>
          </w:tcPr>
          <w:p w14:paraId="65A6186B" w14:textId="77777777" w:rsidR="00BA5E52" w:rsidRDefault="00002FBC">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 xml:space="preserve">     9.522</w:t>
            </w:r>
            <w:r w:rsidR="00921F91">
              <w:rPr>
                <w:rFonts w:ascii="Arial" w:eastAsia="Times New Roman" w:hAnsi="Arial" w:cs="Arial"/>
                <w:lang w:eastAsia="fr-FR"/>
              </w:rPr>
              <w:t>,00</w:t>
            </w:r>
            <w:r>
              <w:rPr>
                <w:rFonts w:ascii="Arial" w:eastAsia="Times New Roman" w:hAnsi="Arial" w:cs="Arial"/>
                <w:lang w:eastAsia="fr-FR"/>
              </w:rPr>
              <w:t xml:space="preserve"> €</w:t>
            </w:r>
          </w:p>
        </w:tc>
      </w:tr>
      <w:tr w:rsidR="00673730" w14:paraId="7528C302" w14:textId="77777777" w:rsidTr="00EF4DAF">
        <w:tc>
          <w:tcPr>
            <w:tcW w:w="2547" w:type="dxa"/>
            <w:tcBorders>
              <w:top w:val="single" w:sz="4" w:space="0" w:color="auto"/>
              <w:left w:val="single" w:sz="4" w:space="0" w:color="auto"/>
              <w:bottom w:val="single" w:sz="4" w:space="0" w:color="auto"/>
              <w:right w:val="single" w:sz="4" w:space="0" w:color="auto"/>
            </w:tcBorders>
          </w:tcPr>
          <w:p w14:paraId="167B1C79" w14:textId="77777777" w:rsidR="00673730" w:rsidRDefault="00673730">
            <w:pPr>
              <w:spacing w:before="120" w:after="120" w:line="240" w:lineRule="auto"/>
              <w:ind w:right="-1"/>
              <w:rPr>
                <w:rFonts w:ascii="Arial" w:eastAsia="Times New Roman" w:hAnsi="Arial" w:cs="Arial"/>
                <w:lang w:eastAsia="fr-FR"/>
              </w:rPr>
            </w:pPr>
          </w:p>
        </w:tc>
        <w:tc>
          <w:tcPr>
            <w:tcW w:w="1984" w:type="dxa"/>
            <w:tcBorders>
              <w:top w:val="single" w:sz="4" w:space="0" w:color="auto"/>
              <w:left w:val="single" w:sz="4" w:space="0" w:color="auto"/>
              <w:bottom w:val="single" w:sz="4" w:space="0" w:color="auto"/>
              <w:right w:val="single" w:sz="18" w:space="0" w:color="auto"/>
            </w:tcBorders>
          </w:tcPr>
          <w:p w14:paraId="0BFFFE84" w14:textId="77777777" w:rsidR="00673730" w:rsidRDefault="00673730">
            <w:pPr>
              <w:spacing w:before="120" w:after="120" w:line="240" w:lineRule="auto"/>
              <w:ind w:right="-1"/>
              <w:rPr>
                <w:rFonts w:ascii="Arial" w:eastAsia="Times New Roman" w:hAnsi="Arial" w:cs="Arial"/>
                <w:lang w:eastAsia="fr-FR"/>
              </w:rPr>
            </w:pPr>
          </w:p>
        </w:tc>
        <w:tc>
          <w:tcPr>
            <w:tcW w:w="2835" w:type="dxa"/>
            <w:tcBorders>
              <w:top w:val="single" w:sz="4" w:space="0" w:color="auto"/>
              <w:left w:val="single" w:sz="18" w:space="0" w:color="auto"/>
              <w:bottom w:val="single" w:sz="4" w:space="0" w:color="auto"/>
              <w:right w:val="single" w:sz="4" w:space="0" w:color="auto"/>
            </w:tcBorders>
            <w:hideMark/>
          </w:tcPr>
          <w:p w14:paraId="76D3B609" w14:textId="77777777" w:rsidR="00673730" w:rsidRDefault="00673730">
            <w:pPr>
              <w:spacing w:before="120" w:after="120" w:line="240" w:lineRule="auto"/>
              <w:ind w:right="-1"/>
              <w:rPr>
                <w:rFonts w:ascii="Arial" w:eastAsia="Times New Roman" w:hAnsi="Arial" w:cs="Arial"/>
                <w:lang w:eastAsia="fr-FR"/>
              </w:rPr>
            </w:pPr>
            <w:r>
              <w:rPr>
                <w:rFonts w:ascii="Arial" w:eastAsia="Times New Roman" w:hAnsi="Arial" w:cs="Arial"/>
                <w:lang w:eastAsia="fr-FR"/>
              </w:rPr>
              <w:t xml:space="preserve">Autofinancement </w:t>
            </w:r>
            <w:r w:rsidR="00921F91">
              <w:rPr>
                <w:rFonts w:ascii="Arial" w:eastAsia="Times New Roman" w:hAnsi="Arial" w:cs="Arial"/>
                <w:lang w:eastAsia="fr-FR"/>
              </w:rPr>
              <w:t>38%</w:t>
            </w:r>
          </w:p>
        </w:tc>
        <w:tc>
          <w:tcPr>
            <w:tcW w:w="1695" w:type="dxa"/>
            <w:tcBorders>
              <w:top w:val="single" w:sz="4" w:space="0" w:color="auto"/>
              <w:left w:val="single" w:sz="4" w:space="0" w:color="auto"/>
              <w:bottom w:val="single" w:sz="4" w:space="0" w:color="auto"/>
              <w:right w:val="single" w:sz="4" w:space="0" w:color="auto"/>
            </w:tcBorders>
            <w:hideMark/>
          </w:tcPr>
          <w:p w14:paraId="32FB7E4B" w14:textId="77777777" w:rsidR="00673730" w:rsidRDefault="00921F91">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73.278,00</w:t>
            </w:r>
            <w:r w:rsidR="00673730">
              <w:rPr>
                <w:rFonts w:ascii="Arial" w:eastAsia="Times New Roman" w:hAnsi="Arial" w:cs="Arial"/>
                <w:lang w:eastAsia="fr-FR"/>
              </w:rPr>
              <w:t xml:space="preserve"> €</w:t>
            </w:r>
          </w:p>
        </w:tc>
      </w:tr>
      <w:tr w:rsidR="00673730" w14:paraId="4D1C3714" w14:textId="77777777" w:rsidTr="00EF4DAF">
        <w:tc>
          <w:tcPr>
            <w:tcW w:w="2547" w:type="dxa"/>
            <w:tcBorders>
              <w:top w:val="single" w:sz="4" w:space="0" w:color="auto"/>
              <w:left w:val="single" w:sz="4" w:space="0" w:color="auto"/>
              <w:bottom w:val="single" w:sz="4" w:space="0" w:color="auto"/>
              <w:right w:val="single" w:sz="4" w:space="0" w:color="auto"/>
            </w:tcBorders>
            <w:hideMark/>
          </w:tcPr>
          <w:p w14:paraId="37CE13AC" w14:textId="77777777" w:rsidR="00673730" w:rsidRDefault="00673730">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TOTAL</w:t>
            </w:r>
          </w:p>
        </w:tc>
        <w:tc>
          <w:tcPr>
            <w:tcW w:w="1984" w:type="dxa"/>
            <w:tcBorders>
              <w:top w:val="single" w:sz="4" w:space="0" w:color="auto"/>
              <w:left w:val="single" w:sz="4" w:space="0" w:color="auto"/>
              <w:bottom w:val="single" w:sz="4" w:space="0" w:color="auto"/>
              <w:right w:val="single" w:sz="18" w:space="0" w:color="auto"/>
            </w:tcBorders>
            <w:hideMark/>
          </w:tcPr>
          <w:p w14:paraId="77D56F58" w14:textId="77777777" w:rsidR="00673730" w:rsidRDefault="00002FBC">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189.200</w:t>
            </w:r>
            <w:r w:rsidR="00BA5E52">
              <w:rPr>
                <w:rFonts w:ascii="Arial" w:eastAsia="Times New Roman" w:hAnsi="Arial" w:cs="Arial"/>
                <w:b/>
                <w:lang w:eastAsia="fr-FR"/>
              </w:rPr>
              <w:t>,00</w:t>
            </w:r>
            <w:r w:rsidR="00673730">
              <w:rPr>
                <w:rFonts w:ascii="Arial" w:eastAsia="Times New Roman" w:hAnsi="Arial" w:cs="Arial"/>
                <w:b/>
                <w:lang w:eastAsia="fr-FR"/>
              </w:rPr>
              <w:t xml:space="preserve"> €</w:t>
            </w:r>
          </w:p>
        </w:tc>
        <w:tc>
          <w:tcPr>
            <w:tcW w:w="2835" w:type="dxa"/>
            <w:tcBorders>
              <w:top w:val="single" w:sz="4" w:space="0" w:color="auto"/>
              <w:left w:val="single" w:sz="18" w:space="0" w:color="auto"/>
              <w:bottom w:val="single" w:sz="4" w:space="0" w:color="auto"/>
              <w:right w:val="single" w:sz="4" w:space="0" w:color="auto"/>
            </w:tcBorders>
            <w:hideMark/>
          </w:tcPr>
          <w:p w14:paraId="521D7635" w14:textId="77777777" w:rsidR="00673730" w:rsidRDefault="00673730">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TOTAL</w:t>
            </w:r>
          </w:p>
        </w:tc>
        <w:tc>
          <w:tcPr>
            <w:tcW w:w="1695" w:type="dxa"/>
            <w:tcBorders>
              <w:top w:val="single" w:sz="4" w:space="0" w:color="auto"/>
              <w:left w:val="single" w:sz="4" w:space="0" w:color="auto"/>
              <w:bottom w:val="single" w:sz="4" w:space="0" w:color="auto"/>
              <w:right w:val="single" w:sz="4" w:space="0" w:color="auto"/>
            </w:tcBorders>
            <w:hideMark/>
          </w:tcPr>
          <w:p w14:paraId="4F4CB72E" w14:textId="77777777" w:rsidR="00673730" w:rsidRDefault="00673730">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189.200</w:t>
            </w:r>
            <w:r w:rsidR="00921F91">
              <w:rPr>
                <w:rFonts w:ascii="Arial" w:eastAsia="Times New Roman" w:hAnsi="Arial" w:cs="Arial"/>
                <w:b/>
                <w:lang w:eastAsia="fr-FR"/>
              </w:rPr>
              <w:t>,00</w:t>
            </w:r>
            <w:r>
              <w:rPr>
                <w:rFonts w:ascii="Arial" w:eastAsia="Times New Roman" w:hAnsi="Arial" w:cs="Arial"/>
                <w:b/>
                <w:lang w:eastAsia="fr-FR"/>
              </w:rPr>
              <w:t xml:space="preserve"> €</w:t>
            </w:r>
          </w:p>
        </w:tc>
      </w:tr>
    </w:tbl>
    <w:p w14:paraId="140D8A16" w14:textId="77777777" w:rsidR="00A92C85" w:rsidRDefault="00A92C85" w:rsidP="000B45F0">
      <w:pPr>
        <w:spacing w:after="0" w:line="240" w:lineRule="auto"/>
        <w:rPr>
          <w:rFonts w:ascii="Arial" w:hAnsi="Arial" w:cs="Arial"/>
          <w:b/>
          <w:bCs/>
          <w:u w:val="single"/>
        </w:rPr>
      </w:pPr>
    </w:p>
    <w:p w14:paraId="160FEC8E" w14:textId="77777777" w:rsidR="00B54978" w:rsidRDefault="00B54978" w:rsidP="000B45F0">
      <w:pPr>
        <w:spacing w:after="0" w:line="240" w:lineRule="auto"/>
        <w:rPr>
          <w:rFonts w:ascii="Arial" w:hAnsi="Arial" w:cs="Arial"/>
          <w:b/>
          <w:bCs/>
          <w:u w:val="single"/>
        </w:rPr>
      </w:pPr>
    </w:p>
    <w:p w14:paraId="2C5C9058" w14:textId="77777777" w:rsidR="00B54978" w:rsidRDefault="00B54978" w:rsidP="000B45F0">
      <w:pPr>
        <w:spacing w:after="0" w:line="240" w:lineRule="auto"/>
        <w:rPr>
          <w:rFonts w:ascii="Arial" w:hAnsi="Arial" w:cs="Arial"/>
          <w:b/>
          <w:bCs/>
          <w:u w:val="single"/>
        </w:rPr>
      </w:pPr>
    </w:p>
    <w:p w14:paraId="69D7C42F" w14:textId="77777777" w:rsidR="00B54978" w:rsidRDefault="00B54978" w:rsidP="000B45F0">
      <w:pPr>
        <w:spacing w:after="0" w:line="240" w:lineRule="auto"/>
        <w:rPr>
          <w:rFonts w:ascii="Arial" w:hAnsi="Arial" w:cs="Arial"/>
          <w:b/>
          <w:bCs/>
          <w:u w:val="single"/>
        </w:rPr>
      </w:pPr>
    </w:p>
    <w:p w14:paraId="08728E45" w14:textId="77777777" w:rsidR="00B54978" w:rsidRDefault="00B54978" w:rsidP="000B45F0">
      <w:pPr>
        <w:spacing w:after="0" w:line="240" w:lineRule="auto"/>
        <w:rPr>
          <w:rFonts w:ascii="Arial" w:hAnsi="Arial" w:cs="Arial"/>
          <w:b/>
          <w:bCs/>
          <w:u w:val="single"/>
        </w:rPr>
      </w:pPr>
    </w:p>
    <w:p w14:paraId="71F3DE6A" w14:textId="158E201C" w:rsidR="00DA41DE" w:rsidRPr="000B45F0" w:rsidRDefault="00B54978" w:rsidP="000B45F0">
      <w:pPr>
        <w:spacing w:after="0" w:line="240" w:lineRule="auto"/>
        <w:rPr>
          <w:rFonts w:ascii="Arial" w:hAnsi="Arial" w:cs="Arial"/>
          <w:b/>
          <w:bCs/>
          <w:u w:val="single"/>
        </w:rPr>
      </w:pPr>
      <w:r>
        <w:rPr>
          <w:rFonts w:ascii="Arial" w:hAnsi="Arial" w:cs="Arial"/>
          <w:b/>
          <w:bCs/>
          <w:u w:val="single"/>
        </w:rPr>
        <w:lastRenderedPageBreak/>
        <w:t xml:space="preserve">2022-12-A-12 </w:t>
      </w:r>
      <w:r w:rsidR="009F56D0" w:rsidRPr="000B45F0">
        <w:rPr>
          <w:rFonts w:ascii="Arial" w:hAnsi="Arial" w:cs="Arial"/>
          <w:b/>
          <w:bCs/>
          <w:u w:val="single"/>
        </w:rPr>
        <w:t>Décision modificative n°4</w:t>
      </w:r>
    </w:p>
    <w:p w14:paraId="7C424202" w14:textId="77777777" w:rsidR="009F56D0" w:rsidRDefault="009F56D0" w:rsidP="009F56D0">
      <w:pPr>
        <w:spacing w:after="0" w:line="240" w:lineRule="auto"/>
        <w:jc w:val="center"/>
        <w:rPr>
          <w:rFonts w:ascii="Arial" w:hAnsi="Arial" w:cs="Arial"/>
        </w:rPr>
      </w:pPr>
    </w:p>
    <w:tbl>
      <w:tblPr>
        <w:tblStyle w:val="Grilledutableau"/>
        <w:tblW w:w="9067" w:type="dxa"/>
        <w:tblInd w:w="0" w:type="dxa"/>
        <w:tblLook w:val="04A0" w:firstRow="1" w:lastRow="0" w:firstColumn="1" w:lastColumn="0" w:noHBand="0" w:noVBand="1"/>
      </w:tblPr>
      <w:tblGrid>
        <w:gridCol w:w="3178"/>
        <w:gridCol w:w="1364"/>
        <w:gridCol w:w="1574"/>
        <w:gridCol w:w="1377"/>
        <w:gridCol w:w="1574"/>
      </w:tblGrid>
      <w:tr w:rsidR="003E6B15" w:rsidRPr="000B45F0" w14:paraId="46547EAA" w14:textId="77777777" w:rsidTr="00350B93">
        <w:trPr>
          <w:trHeight w:val="202"/>
        </w:trPr>
        <w:tc>
          <w:tcPr>
            <w:tcW w:w="3263" w:type="dxa"/>
            <w:vMerge w:val="restart"/>
          </w:tcPr>
          <w:p w14:paraId="0FD21A48" w14:textId="24D87B11" w:rsidR="003E6B15" w:rsidRPr="000B45F0" w:rsidRDefault="002D4581" w:rsidP="00D252B7">
            <w:pPr>
              <w:tabs>
                <w:tab w:val="left" w:pos="1260"/>
                <w:tab w:val="center" w:pos="1813"/>
              </w:tabs>
              <w:spacing w:before="240" w:line="240" w:lineRule="auto"/>
              <w:rPr>
                <w:rFonts w:ascii="Arial" w:hAnsi="Arial" w:cs="Arial"/>
                <w:sz w:val="22"/>
                <w:szCs w:val="22"/>
              </w:rPr>
            </w:pPr>
            <w:r>
              <w:rPr>
                <w:rFonts w:ascii="Arial" w:hAnsi="Arial" w:cs="Arial"/>
                <w:sz w:val="22"/>
                <w:szCs w:val="22"/>
              </w:rPr>
              <w:t xml:space="preserve">               </w:t>
            </w:r>
            <w:r w:rsidR="003E6B15" w:rsidRPr="000B45F0">
              <w:rPr>
                <w:rFonts w:ascii="Arial" w:hAnsi="Arial" w:cs="Arial"/>
                <w:sz w:val="22"/>
                <w:szCs w:val="22"/>
              </w:rPr>
              <w:t>Désignation</w:t>
            </w:r>
          </w:p>
        </w:tc>
        <w:tc>
          <w:tcPr>
            <w:tcW w:w="2949" w:type="dxa"/>
            <w:gridSpan w:val="2"/>
          </w:tcPr>
          <w:p w14:paraId="0A47078A" w14:textId="5717F7DF" w:rsidR="003E6B15" w:rsidRPr="000B45F0" w:rsidRDefault="00277B54" w:rsidP="00277B54">
            <w:pPr>
              <w:spacing w:line="240" w:lineRule="auto"/>
              <w:jc w:val="center"/>
              <w:rPr>
                <w:rFonts w:ascii="Arial" w:hAnsi="Arial" w:cs="Arial"/>
                <w:sz w:val="22"/>
                <w:szCs w:val="22"/>
              </w:rPr>
            </w:pPr>
            <w:r w:rsidRPr="000B45F0">
              <w:rPr>
                <w:rFonts w:ascii="Arial" w:hAnsi="Arial" w:cs="Arial"/>
                <w:sz w:val="22"/>
                <w:szCs w:val="22"/>
              </w:rPr>
              <w:t>Dépenses</w:t>
            </w:r>
          </w:p>
        </w:tc>
        <w:tc>
          <w:tcPr>
            <w:tcW w:w="2855" w:type="dxa"/>
            <w:gridSpan w:val="2"/>
          </w:tcPr>
          <w:p w14:paraId="61F8E244" w14:textId="4D8D0698" w:rsidR="003E6B15" w:rsidRPr="000B45F0" w:rsidRDefault="00277B54" w:rsidP="00277B54">
            <w:pPr>
              <w:spacing w:line="240" w:lineRule="auto"/>
              <w:jc w:val="center"/>
              <w:rPr>
                <w:rFonts w:ascii="Arial" w:hAnsi="Arial" w:cs="Arial"/>
                <w:sz w:val="22"/>
                <w:szCs w:val="22"/>
              </w:rPr>
            </w:pPr>
            <w:r w:rsidRPr="000B45F0">
              <w:rPr>
                <w:rFonts w:ascii="Arial" w:hAnsi="Arial" w:cs="Arial"/>
                <w:sz w:val="22"/>
                <w:szCs w:val="22"/>
              </w:rPr>
              <w:t>Recettes</w:t>
            </w:r>
          </w:p>
        </w:tc>
      </w:tr>
      <w:tr w:rsidR="00277B54" w:rsidRPr="000B45F0" w14:paraId="3B47AACA" w14:textId="77777777" w:rsidTr="00350B93">
        <w:trPr>
          <w:trHeight w:val="442"/>
        </w:trPr>
        <w:tc>
          <w:tcPr>
            <w:tcW w:w="3263" w:type="dxa"/>
            <w:vMerge/>
          </w:tcPr>
          <w:p w14:paraId="559C2C2F" w14:textId="77777777" w:rsidR="00277B54" w:rsidRPr="000B45F0" w:rsidRDefault="00277B54" w:rsidP="00277B54">
            <w:pPr>
              <w:spacing w:line="240" w:lineRule="auto"/>
              <w:jc w:val="both"/>
              <w:rPr>
                <w:rFonts w:ascii="Arial" w:hAnsi="Arial" w:cs="Arial"/>
                <w:sz w:val="22"/>
                <w:szCs w:val="22"/>
              </w:rPr>
            </w:pPr>
          </w:p>
        </w:tc>
        <w:tc>
          <w:tcPr>
            <w:tcW w:w="1375" w:type="dxa"/>
          </w:tcPr>
          <w:p w14:paraId="3FCA9EF2" w14:textId="3288CA6B" w:rsidR="00277B54" w:rsidRPr="000B45F0" w:rsidRDefault="00977285" w:rsidP="00977285">
            <w:pPr>
              <w:spacing w:line="240" w:lineRule="auto"/>
              <w:jc w:val="center"/>
              <w:rPr>
                <w:rFonts w:ascii="Arial" w:hAnsi="Arial" w:cs="Arial"/>
                <w:sz w:val="22"/>
                <w:szCs w:val="22"/>
              </w:rPr>
            </w:pPr>
            <w:r>
              <w:rPr>
                <w:rFonts w:ascii="Arial" w:hAnsi="Arial" w:cs="Arial"/>
                <w:sz w:val="22"/>
                <w:szCs w:val="22"/>
              </w:rPr>
              <w:t>Diminution de crédits</w:t>
            </w:r>
          </w:p>
        </w:tc>
        <w:tc>
          <w:tcPr>
            <w:tcW w:w="1574" w:type="dxa"/>
          </w:tcPr>
          <w:p w14:paraId="6357EE53" w14:textId="289FB325" w:rsidR="00277B54" w:rsidRPr="000B45F0" w:rsidRDefault="00277B54" w:rsidP="00977285">
            <w:pPr>
              <w:spacing w:line="240" w:lineRule="auto"/>
              <w:jc w:val="center"/>
              <w:rPr>
                <w:rFonts w:ascii="Arial" w:hAnsi="Arial" w:cs="Arial"/>
                <w:sz w:val="22"/>
                <w:szCs w:val="22"/>
              </w:rPr>
            </w:pPr>
            <w:r w:rsidRPr="000B45F0">
              <w:rPr>
                <w:rFonts w:ascii="Arial" w:hAnsi="Arial" w:cs="Arial"/>
                <w:sz w:val="22"/>
                <w:szCs w:val="22"/>
              </w:rPr>
              <w:t>Augmentation de crédits</w:t>
            </w:r>
          </w:p>
        </w:tc>
        <w:tc>
          <w:tcPr>
            <w:tcW w:w="1389" w:type="dxa"/>
          </w:tcPr>
          <w:p w14:paraId="0A634B2E" w14:textId="28766440" w:rsidR="00277B54" w:rsidRPr="000B45F0" w:rsidRDefault="00277B54" w:rsidP="00977285">
            <w:pPr>
              <w:spacing w:line="240" w:lineRule="auto"/>
              <w:jc w:val="center"/>
              <w:rPr>
                <w:rFonts w:ascii="Arial" w:hAnsi="Arial" w:cs="Arial"/>
                <w:sz w:val="22"/>
                <w:szCs w:val="22"/>
              </w:rPr>
            </w:pPr>
            <w:r w:rsidRPr="000B45F0">
              <w:rPr>
                <w:rFonts w:ascii="Arial" w:hAnsi="Arial" w:cs="Arial"/>
                <w:sz w:val="22"/>
                <w:szCs w:val="22"/>
              </w:rPr>
              <w:t>Diminution de crédit</w:t>
            </w:r>
            <w:r w:rsidR="004C14AF">
              <w:rPr>
                <w:rFonts w:ascii="Arial" w:hAnsi="Arial" w:cs="Arial"/>
                <w:sz w:val="22"/>
                <w:szCs w:val="22"/>
              </w:rPr>
              <w:t>s</w:t>
            </w:r>
          </w:p>
        </w:tc>
        <w:tc>
          <w:tcPr>
            <w:tcW w:w="1466" w:type="dxa"/>
          </w:tcPr>
          <w:p w14:paraId="3F5ECB88" w14:textId="373DDA3F" w:rsidR="00277B54" w:rsidRPr="000B45F0" w:rsidRDefault="00277B54" w:rsidP="00977285">
            <w:pPr>
              <w:spacing w:line="240" w:lineRule="auto"/>
              <w:jc w:val="center"/>
              <w:rPr>
                <w:rFonts w:ascii="Arial" w:hAnsi="Arial" w:cs="Arial"/>
                <w:sz w:val="22"/>
                <w:szCs w:val="22"/>
              </w:rPr>
            </w:pPr>
            <w:r w:rsidRPr="000B45F0">
              <w:rPr>
                <w:rFonts w:ascii="Arial" w:hAnsi="Arial" w:cs="Arial"/>
                <w:sz w:val="22"/>
                <w:szCs w:val="22"/>
              </w:rPr>
              <w:t>Augmentation de crédits</w:t>
            </w:r>
          </w:p>
        </w:tc>
      </w:tr>
      <w:tr w:rsidR="00277B54" w:rsidRPr="000B45F0" w14:paraId="585E433D" w14:textId="77777777" w:rsidTr="00350B93">
        <w:trPr>
          <w:trHeight w:val="412"/>
        </w:trPr>
        <w:tc>
          <w:tcPr>
            <w:tcW w:w="3263" w:type="dxa"/>
            <w:shd w:val="clear" w:color="auto" w:fill="BFBFBF" w:themeFill="background1" w:themeFillShade="BF"/>
          </w:tcPr>
          <w:p w14:paraId="328C2523" w14:textId="70787D86" w:rsidR="00277B54" w:rsidRPr="000B45F0" w:rsidRDefault="00277B54" w:rsidP="00277B54">
            <w:pPr>
              <w:spacing w:line="240" w:lineRule="auto"/>
              <w:jc w:val="center"/>
              <w:rPr>
                <w:rFonts w:ascii="Arial" w:hAnsi="Arial" w:cs="Arial"/>
                <w:b/>
                <w:sz w:val="22"/>
                <w:szCs w:val="22"/>
              </w:rPr>
            </w:pPr>
            <w:r w:rsidRPr="000B45F0">
              <w:rPr>
                <w:rFonts w:ascii="Arial" w:hAnsi="Arial" w:cs="Arial"/>
                <w:b/>
                <w:sz w:val="22"/>
                <w:szCs w:val="22"/>
              </w:rPr>
              <w:t>FONCTIONNEMENT</w:t>
            </w:r>
          </w:p>
        </w:tc>
        <w:tc>
          <w:tcPr>
            <w:tcW w:w="2949" w:type="dxa"/>
            <w:gridSpan w:val="2"/>
            <w:shd w:val="clear" w:color="auto" w:fill="BFBFBF" w:themeFill="background1" w:themeFillShade="BF"/>
          </w:tcPr>
          <w:p w14:paraId="45798056" w14:textId="77777777" w:rsidR="00277B54" w:rsidRPr="000B45F0" w:rsidRDefault="00277B54" w:rsidP="00277B54">
            <w:pPr>
              <w:spacing w:line="240" w:lineRule="auto"/>
              <w:jc w:val="both"/>
              <w:rPr>
                <w:rFonts w:ascii="Arial" w:hAnsi="Arial" w:cs="Arial"/>
                <w:sz w:val="22"/>
                <w:szCs w:val="22"/>
              </w:rPr>
            </w:pPr>
          </w:p>
        </w:tc>
        <w:tc>
          <w:tcPr>
            <w:tcW w:w="2855" w:type="dxa"/>
            <w:gridSpan w:val="2"/>
            <w:shd w:val="clear" w:color="auto" w:fill="BFBFBF" w:themeFill="background1" w:themeFillShade="BF"/>
          </w:tcPr>
          <w:p w14:paraId="613D4E2A" w14:textId="77777777" w:rsidR="00277B54" w:rsidRPr="000B45F0" w:rsidRDefault="00277B54" w:rsidP="00277B54">
            <w:pPr>
              <w:spacing w:line="240" w:lineRule="auto"/>
              <w:jc w:val="both"/>
              <w:rPr>
                <w:rFonts w:ascii="Arial" w:hAnsi="Arial" w:cs="Arial"/>
                <w:sz w:val="22"/>
                <w:szCs w:val="22"/>
              </w:rPr>
            </w:pPr>
          </w:p>
        </w:tc>
      </w:tr>
      <w:tr w:rsidR="00277B54" w:rsidRPr="000B45F0" w14:paraId="11B2D354" w14:textId="77777777" w:rsidTr="00350B93">
        <w:tc>
          <w:tcPr>
            <w:tcW w:w="3263" w:type="dxa"/>
            <w:tcBorders>
              <w:bottom w:val="single" w:sz="4" w:space="0" w:color="auto"/>
            </w:tcBorders>
          </w:tcPr>
          <w:p w14:paraId="33466FF9" w14:textId="36B1C4F5" w:rsidR="00277B54" w:rsidRPr="000B45F0" w:rsidRDefault="004C14AF" w:rsidP="004C14AF">
            <w:pPr>
              <w:spacing w:line="240" w:lineRule="auto"/>
              <w:rPr>
                <w:rFonts w:ascii="Arial" w:hAnsi="Arial" w:cs="Arial"/>
                <w:sz w:val="22"/>
                <w:szCs w:val="22"/>
              </w:rPr>
            </w:pPr>
            <w:r>
              <w:rPr>
                <w:rFonts w:ascii="Arial" w:hAnsi="Arial" w:cs="Arial"/>
                <w:sz w:val="22"/>
                <w:szCs w:val="22"/>
              </w:rPr>
              <w:t xml:space="preserve">D-7391171 : </w:t>
            </w:r>
            <w:r w:rsidR="00277B54" w:rsidRPr="000B45F0">
              <w:rPr>
                <w:rFonts w:ascii="Arial" w:hAnsi="Arial" w:cs="Arial"/>
                <w:sz w:val="22"/>
                <w:szCs w:val="22"/>
              </w:rPr>
              <w:t>dégrèv</w:t>
            </w:r>
            <w:r w:rsidR="000B45F0" w:rsidRPr="000B45F0">
              <w:rPr>
                <w:rFonts w:ascii="Arial" w:hAnsi="Arial" w:cs="Arial"/>
                <w:sz w:val="22"/>
                <w:szCs w:val="22"/>
              </w:rPr>
              <w:t>em</w:t>
            </w:r>
            <w:r w:rsidR="000B45F0">
              <w:rPr>
                <w:rFonts w:ascii="Arial" w:hAnsi="Arial" w:cs="Arial"/>
                <w:sz w:val="22"/>
                <w:szCs w:val="22"/>
              </w:rPr>
              <w:t>e</w:t>
            </w:r>
            <w:r w:rsidR="000B45F0" w:rsidRPr="000B45F0">
              <w:rPr>
                <w:rFonts w:ascii="Arial" w:hAnsi="Arial" w:cs="Arial"/>
                <w:sz w:val="22"/>
                <w:szCs w:val="22"/>
              </w:rPr>
              <w:t>nt</w:t>
            </w:r>
            <w:r>
              <w:rPr>
                <w:rFonts w:ascii="Arial" w:hAnsi="Arial" w:cs="Arial"/>
                <w:sz w:val="22"/>
                <w:szCs w:val="22"/>
              </w:rPr>
              <w:t xml:space="preserve">. </w:t>
            </w:r>
            <w:proofErr w:type="gramStart"/>
            <w:r>
              <w:rPr>
                <w:rFonts w:ascii="Arial" w:hAnsi="Arial" w:cs="Arial"/>
                <w:sz w:val="22"/>
                <w:szCs w:val="22"/>
              </w:rPr>
              <w:t>t</w:t>
            </w:r>
            <w:r w:rsidR="00277B54" w:rsidRPr="000B45F0">
              <w:rPr>
                <w:rFonts w:ascii="Arial" w:hAnsi="Arial" w:cs="Arial"/>
                <w:sz w:val="22"/>
                <w:szCs w:val="22"/>
              </w:rPr>
              <w:t>axe</w:t>
            </w:r>
            <w:proofErr w:type="gramEnd"/>
            <w:r w:rsidR="00277B54" w:rsidRPr="000B45F0">
              <w:rPr>
                <w:rFonts w:ascii="Arial" w:hAnsi="Arial" w:cs="Arial"/>
                <w:sz w:val="22"/>
                <w:szCs w:val="22"/>
              </w:rPr>
              <w:t xml:space="preserve"> foncière / propriétés non bâties jeunes agriculteurs</w:t>
            </w:r>
          </w:p>
        </w:tc>
        <w:tc>
          <w:tcPr>
            <w:tcW w:w="1375" w:type="dxa"/>
            <w:tcBorders>
              <w:bottom w:val="single" w:sz="4" w:space="0" w:color="auto"/>
            </w:tcBorders>
          </w:tcPr>
          <w:p w14:paraId="35910111" w14:textId="77777777"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574" w:type="dxa"/>
            <w:tcBorders>
              <w:bottom w:val="single" w:sz="4" w:space="0" w:color="auto"/>
            </w:tcBorders>
          </w:tcPr>
          <w:p w14:paraId="3042841E" w14:textId="71B1E03C"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370.00€</w:t>
            </w:r>
          </w:p>
        </w:tc>
        <w:tc>
          <w:tcPr>
            <w:tcW w:w="1389" w:type="dxa"/>
            <w:tcBorders>
              <w:bottom w:val="single" w:sz="4" w:space="0" w:color="auto"/>
            </w:tcBorders>
          </w:tcPr>
          <w:p w14:paraId="7E54604B" w14:textId="679B2E28"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466" w:type="dxa"/>
            <w:tcBorders>
              <w:bottom w:val="single" w:sz="4" w:space="0" w:color="auto"/>
            </w:tcBorders>
          </w:tcPr>
          <w:p w14:paraId="02D33284" w14:textId="4746A96B"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r>
      <w:tr w:rsidR="00277B54" w:rsidRPr="000B45F0" w14:paraId="071AE5FD" w14:textId="77777777" w:rsidTr="00350B93">
        <w:tc>
          <w:tcPr>
            <w:tcW w:w="3263" w:type="dxa"/>
            <w:shd w:val="clear" w:color="auto" w:fill="F2F2F2" w:themeFill="background1" w:themeFillShade="F2"/>
          </w:tcPr>
          <w:p w14:paraId="14620526" w14:textId="29AB1281" w:rsidR="00277B54" w:rsidRPr="00AA05F3" w:rsidRDefault="00277B54" w:rsidP="00AA05F3">
            <w:pPr>
              <w:spacing w:line="240" w:lineRule="auto"/>
              <w:rPr>
                <w:rFonts w:ascii="Arial" w:hAnsi="Arial" w:cs="Arial"/>
                <w:b/>
                <w:sz w:val="22"/>
                <w:szCs w:val="22"/>
              </w:rPr>
            </w:pPr>
            <w:r w:rsidRPr="00AA05F3">
              <w:rPr>
                <w:rFonts w:ascii="Arial" w:hAnsi="Arial" w:cs="Arial"/>
                <w:b/>
                <w:sz w:val="22"/>
                <w:szCs w:val="22"/>
              </w:rPr>
              <w:t>TOTAL D 014</w:t>
            </w:r>
            <w:r w:rsidR="00AA05F3">
              <w:rPr>
                <w:rFonts w:ascii="Arial" w:hAnsi="Arial" w:cs="Arial"/>
                <w:b/>
                <w:sz w:val="22"/>
                <w:szCs w:val="22"/>
              </w:rPr>
              <w:t> :</w:t>
            </w:r>
            <w:r w:rsidRPr="00AA05F3">
              <w:rPr>
                <w:rFonts w:ascii="Arial" w:hAnsi="Arial" w:cs="Arial"/>
                <w:b/>
                <w:sz w:val="22"/>
                <w:szCs w:val="22"/>
              </w:rPr>
              <w:t xml:space="preserve"> Atténuations de produits</w:t>
            </w:r>
          </w:p>
        </w:tc>
        <w:tc>
          <w:tcPr>
            <w:tcW w:w="1375" w:type="dxa"/>
            <w:shd w:val="clear" w:color="auto" w:fill="F2F2F2" w:themeFill="background1" w:themeFillShade="F2"/>
          </w:tcPr>
          <w:p w14:paraId="176D6DCC" w14:textId="4CB254CE"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574" w:type="dxa"/>
            <w:shd w:val="clear" w:color="auto" w:fill="F2F2F2" w:themeFill="background1" w:themeFillShade="F2"/>
          </w:tcPr>
          <w:p w14:paraId="0F6C4F29" w14:textId="7D0C7E44"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389" w:type="dxa"/>
            <w:shd w:val="clear" w:color="auto" w:fill="F2F2F2" w:themeFill="background1" w:themeFillShade="F2"/>
          </w:tcPr>
          <w:p w14:paraId="3B7B265E" w14:textId="25E121BB"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466" w:type="dxa"/>
            <w:shd w:val="clear" w:color="auto" w:fill="F2F2F2" w:themeFill="background1" w:themeFillShade="F2"/>
          </w:tcPr>
          <w:p w14:paraId="49258EE4" w14:textId="0F5F0A60"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r>
      <w:tr w:rsidR="00277B54" w:rsidRPr="000B45F0" w14:paraId="70E35467" w14:textId="77777777" w:rsidTr="00350B93">
        <w:tc>
          <w:tcPr>
            <w:tcW w:w="3263" w:type="dxa"/>
          </w:tcPr>
          <w:p w14:paraId="2DF5DA9A" w14:textId="2CAC958F" w:rsidR="00277B54" w:rsidRPr="000B45F0" w:rsidRDefault="00277B54" w:rsidP="00AA05F3">
            <w:pPr>
              <w:spacing w:line="240" w:lineRule="auto"/>
              <w:rPr>
                <w:rFonts w:ascii="Arial" w:hAnsi="Arial" w:cs="Arial"/>
                <w:sz w:val="22"/>
                <w:szCs w:val="22"/>
              </w:rPr>
            </w:pPr>
            <w:r w:rsidRPr="000B45F0">
              <w:rPr>
                <w:rFonts w:ascii="Arial" w:hAnsi="Arial" w:cs="Arial"/>
                <w:sz w:val="22"/>
                <w:szCs w:val="22"/>
              </w:rPr>
              <w:t>D-022 : dép</w:t>
            </w:r>
            <w:r w:rsidR="00AA05F3">
              <w:rPr>
                <w:rFonts w:ascii="Arial" w:hAnsi="Arial" w:cs="Arial"/>
                <w:sz w:val="22"/>
                <w:szCs w:val="22"/>
              </w:rPr>
              <w:t>enses imprévues (fonctionnement</w:t>
            </w:r>
            <w:r w:rsidRPr="000B45F0">
              <w:rPr>
                <w:rFonts w:ascii="Arial" w:hAnsi="Arial" w:cs="Arial"/>
                <w:sz w:val="22"/>
                <w:szCs w:val="22"/>
              </w:rPr>
              <w:t>)</w:t>
            </w:r>
          </w:p>
        </w:tc>
        <w:tc>
          <w:tcPr>
            <w:tcW w:w="1375" w:type="dxa"/>
          </w:tcPr>
          <w:p w14:paraId="1EC2311B" w14:textId="4EBBE694"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370.00€</w:t>
            </w:r>
          </w:p>
        </w:tc>
        <w:tc>
          <w:tcPr>
            <w:tcW w:w="1574" w:type="dxa"/>
          </w:tcPr>
          <w:p w14:paraId="4BD0088E" w14:textId="706C3747"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389" w:type="dxa"/>
          </w:tcPr>
          <w:p w14:paraId="0DC9D4DF" w14:textId="48D7C420"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466" w:type="dxa"/>
          </w:tcPr>
          <w:p w14:paraId="06E51BC9" w14:textId="4C1DC10B"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r>
      <w:tr w:rsidR="00277B54" w:rsidRPr="000B45F0" w14:paraId="1959373F" w14:textId="77777777" w:rsidTr="00350B93">
        <w:tc>
          <w:tcPr>
            <w:tcW w:w="3263" w:type="dxa"/>
            <w:tcBorders>
              <w:bottom w:val="single" w:sz="4" w:space="0" w:color="auto"/>
            </w:tcBorders>
          </w:tcPr>
          <w:p w14:paraId="5C29F917" w14:textId="3D0CDA09" w:rsidR="00277B54" w:rsidRPr="000B45F0" w:rsidRDefault="00277B54" w:rsidP="009F56D0">
            <w:pPr>
              <w:spacing w:line="240" w:lineRule="auto"/>
              <w:rPr>
                <w:rFonts w:ascii="Arial" w:hAnsi="Arial" w:cs="Arial"/>
                <w:b/>
                <w:sz w:val="22"/>
                <w:szCs w:val="22"/>
              </w:rPr>
            </w:pPr>
            <w:r w:rsidRPr="000B45F0">
              <w:rPr>
                <w:rFonts w:ascii="Arial" w:hAnsi="Arial" w:cs="Arial"/>
                <w:b/>
                <w:sz w:val="22"/>
                <w:szCs w:val="22"/>
              </w:rPr>
              <w:t>Total D 022 : dépenses imprévues (fonctionnemen</w:t>
            </w:r>
            <w:r w:rsidR="000B45F0">
              <w:rPr>
                <w:rFonts w:ascii="Arial" w:hAnsi="Arial" w:cs="Arial"/>
                <w:b/>
                <w:sz w:val="22"/>
                <w:szCs w:val="22"/>
              </w:rPr>
              <w:t>t</w:t>
            </w:r>
            <w:r w:rsidRPr="000B45F0">
              <w:rPr>
                <w:rFonts w:ascii="Arial" w:hAnsi="Arial" w:cs="Arial"/>
                <w:b/>
                <w:sz w:val="22"/>
                <w:szCs w:val="22"/>
              </w:rPr>
              <w:t>)</w:t>
            </w:r>
          </w:p>
        </w:tc>
        <w:tc>
          <w:tcPr>
            <w:tcW w:w="1375" w:type="dxa"/>
            <w:tcBorders>
              <w:bottom w:val="single" w:sz="4" w:space="0" w:color="auto"/>
            </w:tcBorders>
          </w:tcPr>
          <w:p w14:paraId="0A79D404" w14:textId="2DAD08AF"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574" w:type="dxa"/>
            <w:tcBorders>
              <w:bottom w:val="single" w:sz="4" w:space="0" w:color="auto"/>
            </w:tcBorders>
          </w:tcPr>
          <w:p w14:paraId="5145C2FE" w14:textId="029193D6"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389" w:type="dxa"/>
            <w:tcBorders>
              <w:bottom w:val="single" w:sz="4" w:space="0" w:color="auto"/>
            </w:tcBorders>
          </w:tcPr>
          <w:p w14:paraId="6B8E630A" w14:textId="188BCB28"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466" w:type="dxa"/>
            <w:tcBorders>
              <w:bottom w:val="single" w:sz="4" w:space="0" w:color="auto"/>
            </w:tcBorders>
          </w:tcPr>
          <w:p w14:paraId="7C5669BB" w14:textId="338A7CE1"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r>
      <w:tr w:rsidR="00277B54" w:rsidRPr="000B45F0" w14:paraId="5432036A" w14:textId="77777777" w:rsidTr="00350B93">
        <w:trPr>
          <w:trHeight w:val="377"/>
        </w:trPr>
        <w:tc>
          <w:tcPr>
            <w:tcW w:w="3263" w:type="dxa"/>
            <w:shd w:val="clear" w:color="auto" w:fill="BFBFBF" w:themeFill="background1" w:themeFillShade="BF"/>
          </w:tcPr>
          <w:p w14:paraId="0EA937F1" w14:textId="04D3BFDC" w:rsidR="00277B54" w:rsidRPr="000B45F0" w:rsidRDefault="00277B54" w:rsidP="00277B54">
            <w:pPr>
              <w:spacing w:line="240" w:lineRule="auto"/>
              <w:jc w:val="center"/>
              <w:rPr>
                <w:rFonts w:ascii="Arial" w:hAnsi="Arial" w:cs="Arial"/>
                <w:b/>
                <w:sz w:val="22"/>
                <w:szCs w:val="22"/>
              </w:rPr>
            </w:pPr>
            <w:r w:rsidRPr="000B45F0">
              <w:rPr>
                <w:rFonts w:ascii="Arial" w:hAnsi="Arial" w:cs="Arial"/>
                <w:b/>
                <w:sz w:val="22"/>
                <w:szCs w:val="22"/>
              </w:rPr>
              <w:t>Total FONCTIONNEMENT</w:t>
            </w:r>
          </w:p>
        </w:tc>
        <w:tc>
          <w:tcPr>
            <w:tcW w:w="1375" w:type="dxa"/>
            <w:shd w:val="clear" w:color="auto" w:fill="BFBFBF" w:themeFill="background1" w:themeFillShade="BF"/>
          </w:tcPr>
          <w:p w14:paraId="770D6FC4" w14:textId="6232EF6C"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574" w:type="dxa"/>
            <w:shd w:val="clear" w:color="auto" w:fill="BFBFBF" w:themeFill="background1" w:themeFillShade="BF"/>
          </w:tcPr>
          <w:p w14:paraId="0CD3DA0B" w14:textId="6354FEB2"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389" w:type="dxa"/>
            <w:shd w:val="clear" w:color="auto" w:fill="BFBFBF" w:themeFill="background1" w:themeFillShade="BF"/>
          </w:tcPr>
          <w:p w14:paraId="241FA293" w14:textId="77777777"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466" w:type="dxa"/>
            <w:shd w:val="clear" w:color="auto" w:fill="BFBFBF" w:themeFill="background1" w:themeFillShade="BF"/>
          </w:tcPr>
          <w:p w14:paraId="36608208" w14:textId="6CACA6EF"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r>
    </w:tbl>
    <w:p w14:paraId="61723861" w14:textId="75E9D42D" w:rsidR="00DA41DE" w:rsidRPr="00AA05F3" w:rsidRDefault="00DA41DE" w:rsidP="009F56D0">
      <w:pPr>
        <w:spacing w:after="0" w:line="240" w:lineRule="auto"/>
        <w:jc w:val="right"/>
        <w:rPr>
          <w:rFonts w:ascii="Arial" w:hAnsi="Arial" w:cs="Arial"/>
          <w:sz w:val="10"/>
        </w:rPr>
      </w:pPr>
    </w:p>
    <w:tbl>
      <w:tblPr>
        <w:tblStyle w:val="Grilledutableau"/>
        <w:tblW w:w="0" w:type="auto"/>
        <w:tblInd w:w="0" w:type="dxa"/>
        <w:shd w:val="clear" w:color="auto" w:fill="A6A6A6" w:themeFill="background1" w:themeFillShade="A6"/>
        <w:tblLook w:val="04A0" w:firstRow="1" w:lastRow="0" w:firstColumn="1" w:lastColumn="0" w:noHBand="0" w:noVBand="1"/>
      </w:tblPr>
      <w:tblGrid>
        <w:gridCol w:w="3020"/>
        <w:gridCol w:w="3021"/>
        <w:gridCol w:w="3021"/>
      </w:tblGrid>
      <w:tr w:rsidR="009F56D0" w:rsidRPr="000B45F0" w14:paraId="7C6A9640" w14:textId="77777777" w:rsidTr="000B45F0">
        <w:trPr>
          <w:trHeight w:val="443"/>
        </w:trPr>
        <w:tc>
          <w:tcPr>
            <w:tcW w:w="3020" w:type="dxa"/>
            <w:shd w:val="clear" w:color="auto" w:fill="A6A6A6" w:themeFill="background1" w:themeFillShade="A6"/>
          </w:tcPr>
          <w:p w14:paraId="2D5BAE6D" w14:textId="1E7322C6" w:rsidR="009F56D0" w:rsidRPr="000B45F0" w:rsidRDefault="009F56D0" w:rsidP="00951F11">
            <w:pPr>
              <w:spacing w:line="240" w:lineRule="auto"/>
              <w:jc w:val="center"/>
              <w:rPr>
                <w:rFonts w:ascii="Arial" w:hAnsi="Arial" w:cs="Arial"/>
                <w:b/>
                <w:sz w:val="22"/>
                <w:szCs w:val="22"/>
              </w:rPr>
            </w:pPr>
            <w:r w:rsidRPr="000B45F0">
              <w:rPr>
                <w:rFonts w:ascii="Arial" w:hAnsi="Arial" w:cs="Arial"/>
                <w:b/>
                <w:sz w:val="22"/>
                <w:szCs w:val="22"/>
              </w:rPr>
              <w:t>Total Général</w:t>
            </w:r>
          </w:p>
        </w:tc>
        <w:tc>
          <w:tcPr>
            <w:tcW w:w="3021" w:type="dxa"/>
            <w:shd w:val="clear" w:color="auto" w:fill="A6A6A6" w:themeFill="background1" w:themeFillShade="A6"/>
          </w:tcPr>
          <w:p w14:paraId="313F4DD6" w14:textId="39D4EB0C" w:rsidR="009F56D0" w:rsidRPr="000B45F0" w:rsidRDefault="009F56D0" w:rsidP="009F56D0">
            <w:pPr>
              <w:spacing w:line="240" w:lineRule="auto"/>
              <w:jc w:val="right"/>
              <w:rPr>
                <w:rFonts w:ascii="Arial" w:hAnsi="Arial" w:cs="Arial"/>
                <w:b/>
                <w:sz w:val="22"/>
                <w:szCs w:val="22"/>
              </w:rPr>
            </w:pPr>
            <w:r w:rsidRPr="000B45F0">
              <w:rPr>
                <w:rFonts w:ascii="Arial" w:hAnsi="Arial" w:cs="Arial"/>
                <w:b/>
                <w:sz w:val="22"/>
                <w:szCs w:val="22"/>
              </w:rPr>
              <w:t>0.00€</w:t>
            </w:r>
          </w:p>
        </w:tc>
        <w:tc>
          <w:tcPr>
            <w:tcW w:w="3021" w:type="dxa"/>
            <w:shd w:val="clear" w:color="auto" w:fill="A6A6A6" w:themeFill="background1" w:themeFillShade="A6"/>
          </w:tcPr>
          <w:p w14:paraId="6499D418" w14:textId="6997BC18" w:rsidR="009F56D0" w:rsidRPr="000B45F0" w:rsidRDefault="009F56D0" w:rsidP="009F56D0">
            <w:pPr>
              <w:spacing w:line="240" w:lineRule="auto"/>
              <w:jc w:val="right"/>
              <w:rPr>
                <w:rFonts w:ascii="Arial" w:hAnsi="Arial" w:cs="Arial"/>
                <w:b/>
                <w:sz w:val="22"/>
                <w:szCs w:val="22"/>
              </w:rPr>
            </w:pPr>
            <w:r w:rsidRPr="000B45F0">
              <w:rPr>
                <w:rFonts w:ascii="Arial" w:hAnsi="Arial" w:cs="Arial"/>
                <w:b/>
                <w:sz w:val="22"/>
                <w:szCs w:val="22"/>
              </w:rPr>
              <w:t>0.00€</w:t>
            </w:r>
          </w:p>
        </w:tc>
      </w:tr>
    </w:tbl>
    <w:p w14:paraId="28D6B462" w14:textId="77777777" w:rsidR="00DA41DE" w:rsidRPr="00AE07E9" w:rsidRDefault="00DA41DE" w:rsidP="00B91BC3">
      <w:pPr>
        <w:spacing w:after="0" w:line="240" w:lineRule="auto"/>
        <w:jc w:val="both"/>
        <w:rPr>
          <w:rFonts w:ascii="Arial" w:hAnsi="Arial" w:cs="Arial"/>
        </w:rPr>
      </w:pPr>
    </w:p>
    <w:p w14:paraId="50A3A8FF" w14:textId="394FB64B" w:rsidR="00AE07E9" w:rsidRDefault="00AE07E9" w:rsidP="00B91BC3">
      <w:pPr>
        <w:spacing w:after="0" w:line="240" w:lineRule="auto"/>
        <w:jc w:val="both"/>
        <w:rPr>
          <w:rFonts w:ascii="Arial" w:hAnsi="Arial" w:cs="Arial"/>
          <w:b/>
          <w:bCs/>
          <w:u w:val="single"/>
        </w:rPr>
      </w:pPr>
      <w:r w:rsidRPr="00AE07E9">
        <w:rPr>
          <w:rFonts w:ascii="Arial" w:hAnsi="Arial" w:cs="Arial"/>
          <w:b/>
          <w:bCs/>
          <w:u w:val="single"/>
        </w:rPr>
        <w:t>Questions diverses</w:t>
      </w:r>
    </w:p>
    <w:p w14:paraId="6384D708" w14:textId="77777777" w:rsidR="00E06E8C" w:rsidRDefault="00E06E8C" w:rsidP="00E06E8C">
      <w:pPr>
        <w:spacing w:after="0" w:line="240" w:lineRule="auto"/>
        <w:jc w:val="both"/>
        <w:rPr>
          <w:rFonts w:ascii="Arial" w:hAnsi="Arial" w:cs="Arial"/>
        </w:rPr>
      </w:pPr>
    </w:p>
    <w:p w14:paraId="2611B802" w14:textId="243D6CD4" w:rsidR="00E06E8C" w:rsidRPr="00E06E8C" w:rsidRDefault="00E06E8C" w:rsidP="00E06E8C">
      <w:pPr>
        <w:spacing w:after="0" w:line="240" w:lineRule="auto"/>
        <w:jc w:val="both"/>
        <w:rPr>
          <w:rFonts w:ascii="Arial" w:hAnsi="Arial" w:cs="Arial"/>
        </w:rPr>
      </w:pPr>
      <w:r w:rsidRPr="00E06E8C">
        <w:rPr>
          <w:rFonts w:ascii="Arial" w:hAnsi="Arial" w:cs="Arial"/>
        </w:rPr>
        <w:t xml:space="preserve">Monsieur le Maire donne connaissance au conseil municipal du projet d’aménagement du secteur des « Vauzelles » confié à la société </w:t>
      </w:r>
      <w:proofErr w:type="spellStart"/>
      <w:r w:rsidRPr="00E06E8C">
        <w:rPr>
          <w:rFonts w:ascii="Arial" w:hAnsi="Arial" w:cs="Arial"/>
        </w:rPr>
        <w:t>Villadim</w:t>
      </w:r>
      <w:proofErr w:type="spellEnd"/>
      <w:r w:rsidRPr="00E06E8C">
        <w:rPr>
          <w:rFonts w:ascii="Arial" w:hAnsi="Arial" w:cs="Arial"/>
        </w:rPr>
        <w:t>. Une esquisse d’aménagement est présentée sur une superficie de 7,8 hectares pour la construction de 119 logements.</w:t>
      </w:r>
    </w:p>
    <w:p w14:paraId="10CCE9BD" w14:textId="77777777" w:rsidR="00E06E8C" w:rsidRPr="00E06E8C" w:rsidRDefault="00E06E8C" w:rsidP="00E06E8C">
      <w:pPr>
        <w:spacing w:after="0" w:line="240" w:lineRule="auto"/>
        <w:jc w:val="both"/>
        <w:rPr>
          <w:rFonts w:ascii="Arial" w:hAnsi="Arial" w:cs="Arial"/>
        </w:rPr>
      </w:pPr>
      <w:r w:rsidRPr="00E06E8C">
        <w:rPr>
          <w:rFonts w:ascii="Arial" w:hAnsi="Arial" w:cs="Arial"/>
        </w:rPr>
        <w:t>Mme CHICHERI s’inquiète des difficultés d’accès à cette opération, le débouché de la rue de Vauzelles sur le carrefour Saint-Blaise étant déjà problématique en l’état actuel.</w:t>
      </w:r>
    </w:p>
    <w:p w14:paraId="202FB64D"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le maire indique que cette difficulté est identifiée et fera l’objet de propositions de la part de l’aménageur. Par ailleurs, une partie du flux de véhicules sera dirigé vers la rue des Sables.</w:t>
      </w:r>
    </w:p>
    <w:p w14:paraId="61717C1E"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le maire invite les conseillers à réfléchir à cette opération et annonce la tenue d’une réunion de travail sur le sujet en début d’année 2023.</w:t>
      </w:r>
    </w:p>
    <w:p w14:paraId="59B36410" w14:textId="77777777" w:rsidR="00E06E8C" w:rsidRPr="00E06E8C" w:rsidRDefault="00E06E8C" w:rsidP="00E06E8C">
      <w:pPr>
        <w:spacing w:after="0" w:line="240" w:lineRule="auto"/>
        <w:jc w:val="both"/>
        <w:rPr>
          <w:rFonts w:ascii="Arial" w:hAnsi="Arial" w:cs="Arial"/>
        </w:rPr>
      </w:pPr>
    </w:p>
    <w:p w14:paraId="5212997F"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le maire rend compte au conseil municipal de ses échanges avec un habitant désireux d’édifier un monument funéraire familial dans le cimetière.</w:t>
      </w:r>
    </w:p>
    <w:p w14:paraId="2E977541" w14:textId="77777777" w:rsidR="00E06E8C" w:rsidRPr="00E06E8C" w:rsidRDefault="00E06E8C" w:rsidP="00E06E8C">
      <w:pPr>
        <w:spacing w:after="0" w:line="240" w:lineRule="auto"/>
        <w:jc w:val="both"/>
        <w:rPr>
          <w:rFonts w:ascii="Arial" w:hAnsi="Arial" w:cs="Arial"/>
        </w:rPr>
      </w:pPr>
      <w:r w:rsidRPr="00E06E8C">
        <w:rPr>
          <w:rFonts w:ascii="Arial" w:hAnsi="Arial" w:cs="Arial"/>
        </w:rPr>
        <w:t>Les proportions massives et l’aspect baroque de la construction suscitent des réactions d’étonnement et d’opposition de la part de Mme BEAUCHAMP, Mme FAYE, Mme NGUYEN VAN et Mme DESMÉ.</w:t>
      </w:r>
    </w:p>
    <w:p w14:paraId="037A0978"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le Maire convient du caractère inapproprié du projet et annonce qu’il fera part au demandeur de la nécessité de proposer une esquisse plus modeste et de meilleure intégration.</w:t>
      </w:r>
    </w:p>
    <w:p w14:paraId="7BCA05AD" w14:textId="77777777" w:rsidR="00E06E8C" w:rsidRPr="00E06E8C" w:rsidRDefault="00E06E8C" w:rsidP="00E06E8C">
      <w:pPr>
        <w:spacing w:after="0" w:line="240" w:lineRule="auto"/>
        <w:jc w:val="both"/>
        <w:rPr>
          <w:rFonts w:ascii="Arial" w:hAnsi="Arial" w:cs="Arial"/>
        </w:rPr>
      </w:pPr>
    </w:p>
    <w:p w14:paraId="1048A9D3"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FAVIER fait part de difficultés dans la gestion des salles communales. Il indique avoir demandé à plusieurs reprises sans résultat la mise en place d’états des lieux lors des locations et informe l’assemblée de sa décision de se désengager de ce secteur.</w:t>
      </w:r>
    </w:p>
    <w:p w14:paraId="4EA7AD63" w14:textId="77777777" w:rsidR="00E06E8C" w:rsidRPr="00E06E8C" w:rsidRDefault="00E06E8C" w:rsidP="00E06E8C">
      <w:pPr>
        <w:spacing w:after="0" w:line="240" w:lineRule="auto"/>
        <w:jc w:val="both"/>
        <w:rPr>
          <w:rFonts w:ascii="Arial" w:hAnsi="Arial" w:cs="Arial"/>
        </w:rPr>
      </w:pPr>
    </w:p>
    <w:p w14:paraId="11B38F7A"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LAURENT prend la parole afin d’exposer son sentiment d’isolement et de découragement dans la gestion des bâtiments communaux. Il regrette un manque de soutien de la part de ses collègues et fait savoir qu’il révisera son degré d’implication pour l’avenir. Monsieur LAURENT alerte le conseil municipal des dysfonctionnements du système de chauffage du nouveau restaurant scolaire.</w:t>
      </w:r>
    </w:p>
    <w:p w14:paraId="3093ED00" w14:textId="77777777" w:rsidR="00E06E8C" w:rsidRPr="00E06E8C" w:rsidRDefault="00E06E8C" w:rsidP="00E06E8C">
      <w:pPr>
        <w:spacing w:after="0" w:line="240" w:lineRule="auto"/>
        <w:jc w:val="both"/>
        <w:rPr>
          <w:rFonts w:ascii="Arial" w:hAnsi="Arial" w:cs="Arial"/>
        </w:rPr>
      </w:pPr>
    </w:p>
    <w:p w14:paraId="35F7DCE3"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le Maire indique que l’organisation de l’équipe municipale sera revue en début d’année 2023.</w:t>
      </w:r>
    </w:p>
    <w:p w14:paraId="103A69B1" w14:textId="3D8EB064" w:rsidR="009A42DF" w:rsidRPr="0038699B" w:rsidRDefault="009A42DF" w:rsidP="00E06E8C">
      <w:pPr>
        <w:spacing w:after="0" w:line="240" w:lineRule="auto"/>
        <w:jc w:val="both"/>
        <w:rPr>
          <w:rFonts w:ascii="Arial" w:hAnsi="Arial" w:cs="Arial"/>
        </w:rPr>
      </w:pPr>
    </w:p>
    <w:sectPr w:rsidR="009A42DF" w:rsidRPr="003869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96CF" w14:textId="77777777" w:rsidR="009F369A" w:rsidRDefault="009F369A" w:rsidP="00B3429A">
      <w:pPr>
        <w:spacing w:after="0" w:line="240" w:lineRule="auto"/>
      </w:pPr>
      <w:r>
        <w:separator/>
      </w:r>
    </w:p>
  </w:endnote>
  <w:endnote w:type="continuationSeparator" w:id="0">
    <w:p w14:paraId="740FF915" w14:textId="77777777" w:rsidR="009F369A" w:rsidRDefault="009F369A" w:rsidP="00B3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2CAB" w14:textId="77777777" w:rsidR="009F369A" w:rsidRDefault="009F369A" w:rsidP="00B3429A">
      <w:pPr>
        <w:spacing w:after="0" w:line="240" w:lineRule="auto"/>
      </w:pPr>
      <w:r>
        <w:separator/>
      </w:r>
    </w:p>
  </w:footnote>
  <w:footnote w:type="continuationSeparator" w:id="0">
    <w:p w14:paraId="106828A2" w14:textId="77777777" w:rsidR="009F369A" w:rsidRDefault="009F369A" w:rsidP="00B3429A">
      <w:pPr>
        <w:spacing w:after="0" w:line="240" w:lineRule="auto"/>
      </w:pPr>
      <w:r>
        <w:continuationSeparator/>
      </w:r>
    </w:p>
  </w:footnote>
  <w:footnote w:id="1">
    <w:p w14:paraId="277FEFEA" w14:textId="0805E488" w:rsidR="009F369A" w:rsidRDefault="009F369A" w:rsidP="00B3429A">
      <w:pPr>
        <w:pStyle w:val="Notedebasdepage"/>
        <w:rPr>
          <w:rFonts w:ascii="Calibri" w:hAnsi="Calibri" w:cs="Calibri"/>
          <w:sz w:val="18"/>
        </w:rPr>
      </w:pPr>
    </w:p>
  </w:footnote>
  <w:footnote w:id="2">
    <w:p w14:paraId="7223A56B" w14:textId="12F2CF42" w:rsidR="009F369A" w:rsidRDefault="009F369A" w:rsidP="00C9631D">
      <w:pPr>
        <w:pStyle w:val="Notedebasdepage"/>
        <w:rPr>
          <w:rFonts w:ascii="Calibri" w:hAnsi="Calibri" w:cs="Calibri"/>
          <w:sz w:val="18"/>
        </w:rPr>
      </w:pPr>
    </w:p>
  </w:footnote>
  <w:footnote w:id="3">
    <w:p w14:paraId="5C8DE9AA" w14:textId="054085D7" w:rsidR="009F369A" w:rsidRDefault="009F369A" w:rsidP="00673730">
      <w:pPr>
        <w:pStyle w:val="Notedebasdepage"/>
        <w:rPr>
          <w:rFonts w:ascii="Calibri" w:hAnsi="Calibri" w:cs="Calibri"/>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EDF"/>
    <w:multiLevelType w:val="hybridMultilevel"/>
    <w:tmpl w:val="6994BD4A"/>
    <w:lvl w:ilvl="0" w:tplc="040C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C4B78"/>
    <w:multiLevelType w:val="hybridMultilevel"/>
    <w:tmpl w:val="A524EF48"/>
    <w:lvl w:ilvl="0" w:tplc="785CEE8A">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D3F08"/>
    <w:multiLevelType w:val="hybridMultilevel"/>
    <w:tmpl w:val="C55E3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70425E"/>
    <w:multiLevelType w:val="hybridMultilevel"/>
    <w:tmpl w:val="C216687C"/>
    <w:lvl w:ilvl="0" w:tplc="FF168702">
      <w:start w:val="31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C862CA"/>
    <w:multiLevelType w:val="hybridMultilevel"/>
    <w:tmpl w:val="6B3C7D1E"/>
    <w:lvl w:ilvl="0" w:tplc="590E05B2">
      <w:numFmt w:val="bullet"/>
      <w:lvlText w:val="·"/>
      <w:lvlJc w:val="left"/>
      <w:pPr>
        <w:tabs>
          <w:tab w:val="num" w:pos="1068"/>
        </w:tabs>
        <w:ind w:left="1068"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E6C87"/>
    <w:multiLevelType w:val="hybridMultilevel"/>
    <w:tmpl w:val="4C36122E"/>
    <w:lvl w:ilvl="0" w:tplc="040C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F5692"/>
    <w:multiLevelType w:val="hybridMultilevel"/>
    <w:tmpl w:val="32B482F6"/>
    <w:lvl w:ilvl="0" w:tplc="3514985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42D74"/>
    <w:multiLevelType w:val="hybridMultilevel"/>
    <w:tmpl w:val="01846332"/>
    <w:lvl w:ilvl="0" w:tplc="33A6E226">
      <w:start w:val="1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28805461">
    <w:abstractNumId w:val="3"/>
  </w:num>
  <w:num w:numId="2" w16cid:durableId="1300186074">
    <w:abstractNumId w:val="0"/>
  </w:num>
  <w:num w:numId="3" w16cid:durableId="897546335">
    <w:abstractNumId w:val="5"/>
  </w:num>
  <w:num w:numId="4" w16cid:durableId="2090611095">
    <w:abstractNumId w:val="7"/>
  </w:num>
  <w:num w:numId="5" w16cid:durableId="1134103804">
    <w:abstractNumId w:val="1"/>
  </w:num>
  <w:num w:numId="6" w16cid:durableId="536817046">
    <w:abstractNumId w:val="1"/>
  </w:num>
  <w:num w:numId="7" w16cid:durableId="1207596002">
    <w:abstractNumId w:val="4"/>
  </w:num>
  <w:num w:numId="8" w16cid:durableId="562914552">
    <w:abstractNumId w:val="6"/>
  </w:num>
  <w:num w:numId="9" w16cid:durableId="131027495">
    <w:abstractNumId w:val="7"/>
  </w:num>
  <w:num w:numId="10" w16cid:durableId="132452378">
    <w:abstractNumId w:val="6"/>
  </w:num>
  <w:num w:numId="11" w16cid:durableId="39598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44"/>
    <w:rsid w:val="00002FBC"/>
    <w:rsid w:val="00060AB1"/>
    <w:rsid w:val="0008665E"/>
    <w:rsid w:val="00092AE4"/>
    <w:rsid w:val="000B45F0"/>
    <w:rsid w:val="000D577C"/>
    <w:rsid w:val="000F70DA"/>
    <w:rsid w:val="00115911"/>
    <w:rsid w:val="001212F8"/>
    <w:rsid w:val="00142772"/>
    <w:rsid w:val="001630CD"/>
    <w:rsid w:val="00171F04"/>
    <w:rsid w:val="001C56DD"/>
    <w:rsid w:val="001D2816"/>
    <w:rsid w:val="001E6B6B"/>
    <w:rsid w:val="00205787"/>
    <w:rsid w:val="0025022E"/>
    <w:rsid w:val="0027550E"/>
    <w:rsid w:val="00277B54"/>
    <w:rsid w:val="002B6891"/>
    <w:rsid w:val="002C7903"/>
    <w:rsid w:val="002D4581"/>
    <w:rsid w:val="002F024D"/>
    <w:rsid w:val="0030202C"/>
    <w:rsid w:val="00350B93"/>
    <w:rsid w:val="00374758"/>
    <w:rsid w:val="0038699B"/>
    <w:rsid w:val="0039756D"/>
    <w:rsid w:val="003C6EA2"/>
    <w:rsid w:val="003E6B15"/>
    <w:rsid w:val="00413D6C"/>
    <w:rsid w:val="0042358D"/>
    <w:rsid w:val="00427CFE"/>
    <w:rsid w:val="004A1CFF"/>
    <w:rsid w:val="004C14AF"/>
    <w:rsid w:val="00543DFE"/>
    <w:rsid w:val="00550863"/>
    <w:rsid w:val="0057121A"/>
    <w:rsid w:val="00583766"/>
    <w:rsid w:val="00585129"/>
    <w:rsid w:val="00594C0B"/>
    <w:rsid w:val="005A77B0"/>
    <w:rsid w:val="005C29C4"/>
    <w:rsid w:val="005C7512"/>
    <w:rsid w:val="005E2D91"/>
    <w:rsid w:val="005F509D"/>
    <w:rsid w:val="006430A0"/>
    <w:rsid w:val="006649CB"/>
    <w:rsid w:val="00673730"/>
    <w:rsid w:val="006A7A6D"/>
    <w:rsid w:val="006D79B4"/>
    <w:rsid w:val="006E305C"/>
    <w:rsid w:val="006F56C8"/>
    <w:rsid w:val="007004D9"/>
    <w:rsid w:val="007010A2"/>
    <w:rsid w:val="0072562D"/>
    <w:rsid w:val="007412A2"/>
    <w:rsid w:val="007650F5"/>
    <w:rsid w:val="007E637D"/>
    <w:rsid w:val="00805E34"/>
    <w:rsid w:val="00810965"/>
    <w:rsid w:val="00836F61"/>
    <w:rsid w:val="00874B1A"/>
    <w:rsid w:val="008859E1"/>
    <w:rsid w:val="008C50C7"/>
    <w:rsid w:val="008F76CE"/>
    <w:rsid w:val="00917CA3"/>
    <w:rsid w:val="00921F91"/>
    <w:rsid w:val="00951F11"/>
    <w:rsid w:val="009678F5"/>
    <w:rsid w:val="00977285"/>
    <w:rsid w:val="00993B2F"/>
    <w:rsid w:val="009A42DF"/>
    <w:rsid w:val="009A53B8"/>
    <w:rsid w:val="009E52B6"/>
    <w:rsid w:val="009F369A"/>
    <w:rsid w:val="009F56D0"/>
    <w:rsid w:val="00A116D0"/>
    <w:rsid w:val="00A40803"/>
    <w:rsid w:val="00A92C85"/>
    <w:rsid w:val="00AA05F3"/>
    <w:rsid w:val="00AE07E9"/>
    <w:rsid w:val="00B30E23"/>
    <w:rsid w:val="00B3429A"/>
    <w:rsid w:val="00B44CE9"/>
    <w:rsid w:val="00B51986"/>
    <w:rsid w:val="00B54978"/>
    <w:rsid w:val="00B8761B"/>
    <w:rsid w:val="00B91BC3"/>
    <w:rsid w:val="00BA5E52"/>
    <w:rsid w:val="00C63C8F"/>
    <w:rsid w:val="00C73DC0"/>
    <w:rsid w:val="00C75429"/>
    <w:rsid w:val="00C86AE2"/>
    <w:rsid w:val="00C9631D"/>
    <w:rsid w:val="00C979DD"/>
    <w:rsid w:val="00CD6CA7"/>
    <w:rsid w:val="00CD75FA"/>
    <w:rsid w:val="00D0744B"/>
    <w:rsid w:val="00D15380"/>
    <w:rsid w:val="00D2110B"/>
    <w:rsid w:val="00D252B7"/>
    <w:rsid w:val="00D2702D"/>
    <w:rsid w:val="00D35033"/>
    <w:rsid w:val="00DA41DE"/>
    <w:rsid w:val="00DA562D"/>
    <w:rsid w:val="00DD7F50"/>
    <w:rsid w:val="00E01117"/>
    <w:rsid w:val="00E06E8C"/>
    <w:rsid w:val="00E107E8"/>
    <w:rsid w:val="00EF0844"/>
    <w:rsid w:val="00EF4DAF"/>
    <w:rsid w:val="00F11C27"/>
    <w:rsid w:val="00F32FA8"/>
    <w:rsid w:val="00F332CD"/>
    <w:rsid w:val="00F50169"/>
    <w:rsid w:val="00F51323"/>
    <w:rsid w:val="00FB4ED3"/>
    <w:rsid w:val="00FD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B25991"/>
  <w15:chartTrackingRefBased/>
  <w15:docId w15:val="{7D6C07B3-F5BF-4D60-995B-1F8BC2BE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44"/>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F0844"/>
    <w:pPr>
      <w:suppressAutoHyphens/>
      <w:autoSpaceDN w:val="0"/>
      <w:spacing w:after="0" w:line="240" w:lineRule="auto"/>
    </w:pPr>
    <w:rPr>
      <w:rFonts w:ascii="Times New Roman" w:eastAsia="Times New Roman" w:hAnsi="Times New Roman" w:cs="Times New Roman"/>
      <w:kern w:val="3"/>
      <w:sz w:val="20"/>
      <w:szCs w:val="20"/>
      <w:lang w:eastAsia="zh-CN" w:bidi="hi-IN"/>
    </w:rPr>
  </w:style>
  <w:style w:type="table" w:styleId="Grilledutableau">
    <w:name w:val="Table Grid"/>
    <w:basedOn w:val="TableauNormal"/>
    <w:rsid w:val="00805E3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B3429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3429A"/>
    <w:rPr>
      <w:rFonts w:ascii="Times New Roman" w:eastAsia="Times New Roman" w:hAnsi="Times New Roman" w:cs="Times New Roman"/>
      <w:sz w:val="20"/>
      <w:szCs w:val="20"/>
      <w:lang w:eastAsia="fr-FR"/>
    </w:rPr>
  </w:style>
  <w:style w:type="character" w:styleId="Appelnotedebasdep">
    <w:name w:val="footnote reference"/>
    <w:semiHidden/>
    <w:unhideWhenUsed/>
    <w:rsid w:val="00B3429A"/>
    <w:rPr>
      <w:vertAlign w:val="superscript"/>
    </w:rPr>
  </w:style>
  <w:style w:type="paragraph" w:styleId="Paragraphedeliste">
    <w:name w:val="List Paragraph"/>
    <w:basedOn w:val="Normal"/>
    <w:uiPriority w:val="34"/>
    <w:qFormat/>
    <w:rsid w:val="00B3429A"/>
    <w:pPr>
      <w:ind w:left="720"/>
      <w:contextualSpacing/>
    </w:pPr>
  </w:style>
  <w:style w:type="paragraph" w:customStyle="1" w:styleId="Normal1">
    <w:name w:val="Normal1"/>
    <w:rsid w:val="007E637D"/>
    <w:pPr>
      <w:suppressAutoHyphens/>
      <w:spacing w:after="200" w:line="276" w:lineRule="auto"/>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612">
      <w:bodyDiv w:val="1"/>
      <w:marLeft w:val="0"/>
      <w:marRight w:val="0"/>
      <w:marTop w:val="0"/>
      <w:marBottom w:val="0"/>
      <w:divBdr>
        <w:top w:val="none" w:sz="0" w:space="0" w:color="auto"/>
        <w:left w:val="none" w:sz="0" w:space="0" w:color="auto"/>
        <w:bottom w:val="none" w:sz="0" w:space="0" w:color="auto"/>
        <w:right w:val="none" w:sz="0" w:space="0" w:color="auto"/>
      </w:divBdr>
    </w:div>
    <w:div w:id="209659047">
      <w:bodyDiv w:val="1"/>
      <w:marLeft w:val="0"/>
      <w:marRight w:val="0"/>
      <w:marTop w:val="0"/>
      <w:marBottom w:val="0"/>
      <w:divBdr>
        <w:top w:val="none" w:sz="0" w:space="0" w:color="auto"/>
        <w:left w:val="none" w:sz="0" w:space="0" w:color="auto"/>
        <w:bottom w:val="none" w:sz="0" w:space="0" w:color="auto"/>
        <w:right w:val="none" w:sz="0" w:space="0" w:color="auto"/>
      </w:divBdr>
    </w:div>
    <w:div w:id="683945776">
      <w:bodyDiv w:val="1"/>
      <w:marLeft w:val="0"/>
      <w:marRight w:val="0"/>
      <w:marTop w:val="0"/>
      <w:marBottom w:val="0"/>
      <w:divBdr>
        <w:top w:val="none" w:sz="0" w:space="0" w:color="auto"/>
        <w:left w:val="none" w:sz="0" w:space="0" w:color="auto"/>
        <w:bottom w:val="none" w:sz="0" w:space="0" w:color="auto"/>
        <w:right w:val="none" w:sz="0" w:space="0" w:color="auto"/>
      </w:divBdr>
    </w:div>
    <w:div w:id="711727695">
      <w:bodyDiv w:val="1"/>
      <w:marLeft w:val="0"/>
      <w:marRight w:val="0"/>
      <w:marTop w:val="0"/>
      <w:marBottom w:val="0"/>
      <w:divBdr>
        <w:top w:val="none" w:sz="0" w:space="0" w:color="auto"/>
        <w:left w:val="none" w:sz="0" w:space="0" w:color="auto"/>
        <w:bottom w:val="none" w:sz="0" w:space="0" w:color="auto"/>
        <w:right w:val="none" w:sz="0" w:space="0" w:color="auto"/>
      </w:divBdr>
    </w:div>
    <w:div w:id="713622246">
      <w:bodyDiv w:val="1"/>
      <w:marLeft w:val="0"/>
      <w:marRight w:val="0"/>
      <w:marTop w:val="0"/>
      <w:marBottom w:val="0"/>
      <w:divBdr>
        <w:top w:val="none" w:sz="0" w:space="0" w:color="auto"/>
        <w:left w:val="none" w:sz="0" w:space="0" w:color="auto"/>
        <w:bottom w:val="none" w:sz="0" w:space="0" w:color="auto"/>
        <w:right w:val="none" w:sz="0" w:space="0" w:color="auto"/>
      </w:divBdr>
    </w:div>
    <w:div w:id="714963831">
      <w:bodyDiv w:val="1"/>
      <w:marLeft w:val="0"/>
      <w:marRight w:val="0"/>
      <w:marTop w:val="0"/>
      <w:marBottom w:val="0"/>
      <w:divBdr>
        <w:top w:val="none" w:sz="0" w:space="0" w:color="auto"/>
        <w:left w:val="none" w:sz="0" w:space="0" w:color="auto"/>
        <w:bottom w:val="none" w:sz="0" w:space="0" w:color="auto"/>
        <w:right w:val="none" w:sz="0" w:space="0" w:color="auto"/>
      </w:divBdr>
    </w:div>
    <w:div w:id="767430813">
      <w:bodyDiv w:val="1"/>
      <w:marLeft w:val="0"/>
      <w:marRight w:val="0"/>
      <w:marTop w:val="0"/>
      <w:marBottom w:val="0"/>
      <w:divBdr>
        <w:top w:val="none" w:sz="0" w:space="0" w:color="auto"/>
        <w:left w:val="none" w:sz="0" w:space="0" w:color="auto"/>
        <w:bottom w:val="none" w:sz="0" w:space="0" w:color="auto"/>
        <w:right w:val="none" w:sz="0" w:space="0" w:color="auto"/>
      </w:divBdr>
    </w:div>
    <w:div w:id="772096810">
      <w:bodyDiv w:val="1"/>
      <w:marLeft w:val="0"/>
      <w:marRight w:val="0"/>
      <w:marTop w:val="0"/>
      <w:marBottom w:val="0"/>
      <w:divBdr>
        <w:top w:val="none" w:sz="0" w:space="0" w:color="auto"/>
        <w:left w:val="none" w:sz="0" w:space="0" w:color="auto"/>
        <w:bottom w:val="none" w:sz="0" w:space="0" w:color="auto"/>
        <w:right w:val="none" w:sz="0" w:space="0" w:color="auto"/>
      </w:divBdr>
    </w:div>
    <w:div w:id="931670301">
      <w:bodyDiv w:val="1"/>
      <w:marLeft w:val="0"/>
      <w:marRight w:val="0"/>
      <w:marTop w:val="0"/>
      <w:marBottom w:val="0"/>
      <w:divBdr>
        <w:top w:val="none" w:sz="0" w:space="0" w:color="auto"/>
        <w:left w:val="none" w:sz="0" w:space="0" w:color="auto"/>
        <w:bottom w:val="none" w:sz="0" w:space="0" w:color="auto"/>
        <w:right w:val="none" w:sz="0" w:space="0" w:color="auto"/>
      </w:divBdr>
    </w:div>
    <w:div w:id="983974213">
      <w:bodyDiv w:val="1"/>
      <w:marLeft w:val="0"/>
      <w:marRight w:val="0"/>
      <w:marTop w:val="0"/>
      <w:marBottom w:val="0"/>
      <w:divBdr>
        <w:top w:val="none" w:sz="0" w:space="0" w:color="auto"/>
        <w:left w:val="none" w:sz="0" w:space="0" w:color="auto"/>
        <w:bottom w:val="none" w:sz="0" w:space="0" w:color="auto"/>
        <w:right w:val="none" w:sz="0" w:space="0" w:color="auto"/>
      </w:divBdr>
      <w:divsChild>
        <w:div w:id="2025353460">
          <w:marLeft w:val="0"/>
          <w:marRight w:val="0"/>
          <w:marTop w:val="0"/>
          <w:marBottom w:val="0"/>
          <w:divBdr>
            <w:top w:val="none" w:sz="0" w:space="0" w:color="auto"/>
            <w:left w:val="none" w:sz="0" w:space="0" w:color="auto"/>
            <w:bottom w:val="none" w:sz="0" w:space="0" w:color="auto"/>
            <w:right w:val="none" w:sz="0" w:space="0" w:color="auto"/>
          </w:divBdr>
        </w:div>
        <w:div w:id="1877892555">
          <w:marLeft w:val="0"/>
          <w:marRight w:val="0"/>
          <w:marTop w:val="0"/>
          <w:marBottom w:val="0"/>
          <w:divBdr>
            <w:top w:val="none" w:sz="0" w:space="0" w:color="auto"/>
            <w:left w:val="none" w:sz="0" w:space="0" w:color="auto"/>
            <w:bottom w:val="none" w:sz="0" w:space="0" w:color="auto"/>
            <w:right w:val="none" w:sz="0" w:space="0" w:color="auto"/>
          </w:divBdr>
        </w:div>
        <w:div w:id="1573200499">
          <w:marLeft w:val="0"/>
          <w:marRight w:val="0"/>
          <w:marTop w:val="0"/>
          <w:marBottom w:val="0"/>
          <w:divBdr>
            <w:top w:val="none" w:sz="0" w:space="0" w:color="auto"/>
            <w:left w:val="none" w:sz="0" w:space="0" w:color="auto"/>
            <w:bottom w:val="none" w:sz="0" w:space="0" w:color="auto"/>
            <w:right w:val="none" w:sz="0" w:space="0" w:color="auto"/>
          </w:divBdr>
        </w:div>
        <w:div w:id="446393605">
          <w:marLeft w:val="0"/>
          <w:marRight w:val="0"/>
          <w:marTop w:val="0"/>
          <w:marBottom w:val="0"/>
          <w:divBdr>
            <w:top w:val="none" w:sz="0" w:space="0" w:color="auto"/>
            <w:left w:val="none" w:sz="0" w:space="0" w:color="auto"/>
            <w:bottom w:val="none" w:sz="0" w:space="0" w:color="auto"/>
            <w:right w:val="none" w:sz="0" w:space="0" w:color="auto"/>
          </w:divBdr>
        </w:div>
        <w:div w:id="2011985489">
          <w:marLeft w:val="0"/>
          <w:marRight w:val="0"/>
          <w:marTop w:val="0"/>
          <w:marBottom w:val="0"/>
          <w:divBdr>
            <w:top w:val="none" w:sz="0" w:space="0" w:color="auto"/>
            <w:left w:val="none" w:sz="0" w:space="0" w:color="auto"/>
            <w:bottom w:val="none" w:sz="0" w:space="0" w:color="auto"/>
            <w:right w:val="none" w:sz="0" w:space="0" w:color="auto"/>
          </w:divBdr>
        </w:div>
      </w:divsChild>
    </w:div>
    <w:div w:id="1140734322">
      <w:bodyDiv w:val="1"/>
      <w:marLeft w:val="0"/>
      <w:marRight w:val="0"/>
      <w:marTop w:val="0"/>
      <w:marBottom w:val="0"/>
      <w:divBdr>
        <w:top w:val="none" w:sz="0" w:space="0" w:color="auto"/>
        <w:left w:val="none" w:sz="0" w:space="0" w:color="auto"/>
        <w:bottom w:val="none" w:sz="0" w:space="0" w:color="auto"/>
        <w:right w:val="none" w:sz="0" w:space="0" w:color="auto"/>
      </w:divBdr>
    </w:div>
    <w:div w:id="1237547097">
      <w:bodyDiv w:val="1"/>
      <w:marLeft w:val="0"/>
      <w:marRight w:val="0"/>
      <w:marTop w:val="0"/>
      <w:marBottom w:val="0"/>
      <w:divBdr>
        <w:top w:val="none" w:sz="0" w:space="0" w:color="auto"/>
        <w:left w:val="none" w:sz="0" w:space="0" w:color="auto"/>
        <w:bottom w:val="none" w:sz="0" w:space="0" w:color="auto"/>
        <w:right w:val="none" w:sz="0" w:space="0" w:color="auto"/>
      </w:divBdr>
    </w:div>
    <w:div w:id="1280263493">
      <w:bodyDiv w:val="1"/>
      <w:marLeft w:val="0"/>
      <w:marRight w:val="0"/>
      <w:marTop w:val="0"/>
      <w:marBottom w:val="0"/>
      <w:divBdr>
        <w:top w:val="none" w:sz="0" w:space="0" w:color="auto"/>
        <w:left w:val="none" w:sz="0" w:space="0" w:color="auto"/>
        <w:bottom w:val="none" w:sz="0" w:space="0" w:color="auto"/>
        <w:right w:val="none" w:sz="0" w:space="0" w:color="auto"/>
      </w:divBdr>
    </w:div>
    <w:div w:id="1281376614">
      <w:bodyDiv w:val="1"/>
      <w:marLeft w:val="0"/>
      <w:marRight w:val="0"/>
      <w:marTop w:val="0"/>
      <w:marBottom w:val="0"/>
      <w:divBdr>
        <w:top w:val="none" w:sz="0" w:space="0" w:color="auto"/>
        <w:left w:val="none" w:sz="0" w:space="0" w:color="auto"/>
        <w:bottom w:val="none" w:sz="0" w:space="0" w:color="auto"/>
        <w:right w:val="none" w:sz="0" w:space="0" w:color="auto"/>
      </w:divBdr>
    </w:div>
    <w:div w:id="1431273205">
      <w:bodyDiv w:val="1"/>
      <w:marLeft w:val="0"/>
      <w:marRight w:val="0"/>
      <w:marTop w:val="0"/>
      <w:marBottom w:val="0"/>
      <w:divBdr>
        <w:top w:val="none" w:sz="0" w:space="0" w:color="auto"/>
        <w:left w:val="none" w:sz="0" w:space="0" w:color="auto"/>
        <w:bottom w:val="none" w:sz="0" w:space="0" w:color="auto"/>
        <w:right w:val="none" w:sz="0" w:space="0" w:color="auto"/>
      </w:divBdr>
    </w:div>
    <w:div w:id="1510753201">
      <w:bodyDiv w:val="1"/>
      <w:marLeft w:val="0"/>
      <w:marRight w:val="0"/>
      <w:marTop w:val="0"/>
      <w:marBottom w:val="0"/>
      <w:divBdr>
        <w:top w:val="none" w:sz="0" w:space="0" w:color="auto"/>
        <w:left w:val="none" w:sz="0" w:space="0" w:color="auto"/>
        <w:bottom w:val="none" w:sz="0" w:space="0" w:color="auto"/>
        <w:right w:val="none" w:sz="0" w:space="0" w:color="auto"/>
      </w:divBdr>
    </w:div>
    <w:div w:id="1824271561">
      <w:bodyDiv w:val="1"/>
      <w:marLeft w:val="0"/>
      <w:marRight w:val="0"/>
      <w:marTop w:val="0"/>
      <w:marBottom w:val="0"/>
      <w:divBdr>
        <w:top w:val="none" w:sz="0" w:space="0" w:color="auto"/>
        <w:left w:val="none" w:sz="0" w:space="0" w:color="auto"/>
        <w:bottom w:val="none" w:sz="0" w:space="0" w:color="auto"/>
        <w:right w:val="none" w:sz="0" w:space="0" w:color="auto"/>
      </w:divBdr>
    </w:div>
    <w:div w:id="1950971761">
      <w:bodyDiv w:val="1"/>
      <w:marLeft w:val="0"/>
      <w:marRight w:val="0"/>
      <w:marTop w:val="0"/>
      <w:marBottom w:val="0"/>
      <w:divBdr>
        <w:top w:val="none" w:sz="0" w:space="0" w:color="auto"/>
        <w:left w:val="none" w:sz="0" w:space="0" w:color="auto"/>
        <w:bottom w:val="none" w:sz="0" w:space="0" w:color="auto"/>
        <w:right w:val="none" w:sz="0" w:space="0" w:color="auto"/>
      </w:divBdr>
    </w:div>
    <w:div w:id="1953248088">
      <w:bodyDiv w:val="1"/>
      <w:marLeft w:val="0"/>
      <w:marRight w:val="0"/>
      <w:marTop w:val="0"/>
      <w:marBottom w:val="0"/>
      <w:divBdr>
        <w:top w:val="none" w:sz="0" w:space="0" w:color="auto"/>
        <w:left w:val="none" w:sz="0" w:space="0" w:color="auto"/>
        <w:bottom w:val="none" w:sz="0" w:space="0" w:color="auto"/>
        <w:right w:val="none" w:sz="0" w:space="0" w:color="auto"/>
      </w:divBdr>
    </w:div>
    <w:div w:id="1957518705">
      <w:bodyDiv w:val="1"/>
      <w:marLeft w:val="0"/>
      <w:marRight w:val="0"/>
      <w:marTop w:val="0"/>
      <w:marBottom w:val="0"/>
      <w:divBdr>
        <w:top w:val="none" w:sz="0" w:space="0" w:color="auto"/>
        <w:left w:val="none" w:sz="0" w:space="0" w:color="auto"/>
        <w:bottom w:val="none" w:sz="0" w:space="0" w:color="auto"/>
        <w:right w:val="none" w:sz="0" w:space="0" w:color="auto"/>
      </w:divBdr>
    </w:div>
    <w:div w:id="1959330374">
      <w:bodyDiv w:val="1"/>
      <w:marLeft w:val="0"/>
      <w:marRight w:val="0"/>
      <w:marTop w:val="0"/>
      <w:marBottom w:val="0"/>
      <w:divBdr>
        <w:top w:val="none" w:sz="0" w:space="0" w:color="auto"/>
        <w:left w:val="none" w:sz="0" w:space="0" w:color="auto"/>
        <w:bottom w:val="none" w:sz="0" w:space="0" w:color="auto"/>
        <w:right w:val="none" w:sz="0" w:space="0" w:color="auto"/>
      </w:divBdr>
    </w:div>
    <w:div w:id="2052337218">
      <w:bodyDiv w:val="1"/>
      <w:marLeft w:val="0"/>
      <w:marRight w:val="0"/>
      <w:marTop w:val="0"/>
      <w:marBottom w:val="0"/>
      <w:divBdr>
        <w:top w:val="none" w:sz="0" w:space="0" w:color="auto"/>
        <w:left w:val="none" w:sz="0" w:space="0" w:color="auto"/>
        <w:bottom w:val="none" w:sz="0" w:space="0" w:color="auto"/>
        <w:right w:val="none" w:sz="0" w:space="0" w:color="auto"/>
      </w:divBdr>
    </w:div>
    <w:div w:id="21087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3622</Words>
  <Characters>19924</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LEMAITRE</dc:creator>
  <cp:keywords/>
  <dc:description/>
  <cp:lastModifiedBy>Olivier LEMAITRE</cp:lastModifiedBy>
  <cp:revision>23</cp:revision>
  <cp:lastPrinted>2022-12-06T13:30:00Z</cp:lastPrinted>
  <dcterms:created xsi:type="dcterms:W3CDTF">2022-12-14T12:47:00Z</dcterms:created>
  <dcterms:modified xsi:type="dcterms:W3CDTF">2022-12-14T15:12:00Z</dcterms:modified>
</cp:coreProperties>
</file>